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4D32" w14:textId="77777777" w:rsidR="00C004AF" w:rsidRPr="00DE4AFE" w:rsidRDefault="003078BC" w:rsidP="00BD352A">
      <w:pPr>
        <w:ind w:right="-1"/>
        <w:jc w:val="center"/>
        <w:rPr>
          <w:b/>
          <w:bCs/>
          <w:noProof w:val="0"/>
          <w:sz w:val="28"/>
          <w:lang w:val="en-US"/>
        </w:rPr>
      </w:pPr>
      <w:r w:rsidRPr="00DE4AFE">
        <w:rPr>
          <w:b/>
          <w:bCs/>
          <w:noProof w:val="0"/>
          <w:sz w:val="28"/>
          <w:lang w:val="en-US"/>
        </w:rPr>
        <w:t>PAPER TITLE</w:t>
      </w:r>
    </w:p>
    <w:p w14:paraId="5E3A5858" w14:textId="77777777" w:rsidR="00C004AF" w:rsidRPr="00DE4AFE" w:rsidRDefault="00C004AF" w:rsidP="00BD352A">
      <w:pPr>
        <w:ind w:right="-1"/>
        <w:jc w:val="center"/>
        <w:rPr>
          <w:noProof w:val="0"/>
          <w:sz w:val="20"/>
          <w:szCs w:val="20"/>
          <w:lang w:val="en-US"/>
        </w:rPr>
      </w:pPr>
    </w:p>
    <w:p w14:paraId="7F5C185C" w14:textId="46EB1D13" w:rsidR="003078BC" w:rsidRPr="00DE4AFE" w:rsidRDefault="0080596F" w:rsidP="00982275">
      <w:pPr>
        <w:jc w:val="center"/>
        <w:rPr>
          <w:b/>
          <w:bCs/>
          <w:noProof w:val="0"/>
          <w:lang w:val="en-US"/>
        </w:rPr>
      </w:pPr>
      <w:bookmarkStart w:id="0" w:name="_Hlk127096862"/>
      <w:r>
        <w:rPr>
          <w:b/>
          <w:bCs/>
          <w:noProof w:val="0"/>
          <w:lang w:val="en-US"/>
        </w:rPr>
        <w:t>A</w:t>
      </w:r>
      <w:r w:rsidR="003078BC"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F</w:t>
      </w:r>
      <w:r w:rsidR="003078BC"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Klmno</w:t>
      </w:r>
      <w:proofErr w:type="spellEnd"/>
      <w:r w:rsidR="003078BC" w:rsidRPr="00DE4AFE">
        <w:rPr>
          <w:b/>
          <w:bCs/>
          <w:noProof w:val="0"/>
          <w:vertAlign w:val="superscript"/>
          <w:lang w:val="en-US"/>
        </w:rPr>
        <w:t xml:space="preserve"> 1</w:t>
      </w:r>
      <w:r w:rsidR="003078BC" w:rsidRPr="00DE4AFE">
        <w:rPr>
          <w:b/>
          <w:bCs/>
          <w:noProof w:val="0"/>
          <w:lang w:val="en-US"/>
        </w:rPr>
        <w:t xml:space="preserve"> </w:t>
      </w:r>
      <w:r w:rsidR="00982275" w:rsidRPr="00DE4AFE">
        <w:rPr>
          <w:b/>
          <w:bCs/>
          <w:noProof w:val="0"/>
          <w:lang w:val="en-US"/>
        </w:rPr>
        <w:t xml:space="preserve">  </w:t>
      </w:r>
      <w:r w:rsidR="003078BC" w:rsidRPr="00DE4AFE">
        <w:rPr>
          <w:b/>
          <w:bCs/>
          <w:noProof w:val="0"/>
          <w:lang w:val="en-US"/>
        </w:rPr>
        <w:t xml:space="preserve">  </w:t>
      </w:r>
      <w:r>
        <w:rPr>
          <w:b/>
          <w:bCs/>
          <w:noProof w:val="0"/>
          <w:lang w:val="en-US"/>
        </w:rPr>
        <w:t>P</w:t>
      </w:r>
      <w:r w:rsidR="003078BC"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Q</w:t>
      </w:r>
      <w:r w:rsidR="003078BC"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Rstw</w:t>
      </w:r>
      <w:proofErr w:type="spellEnd"/>
      <w:r w:rsidR="003078BC" w:rsidRPr="00DE4AFE">
        <w:rPr>
          <w:b/>
          <w:bCs/>
          <w:noProof w:val="0"/>
          <w:vertAlign w:val="superscript"/>
          <w:lang w:val="en-US"/>
        </w:rPr>
        <w:t xml:space="preserve"> 2</w:t>
      </w:r>
      <w:r w:rsidR="00982275" w:rsidRPr="00DE4AFE">
        <w:rPr>
          <w:b/>
          <w:bCs/>
          <w:noProof w:val="0"/>
          <w:vertAlign w:val="superscript"/>
          <w:lang w:val="en-US"/>
        </w:rPr>
        <w:t>,3</w:t>
      </w:r>
      <w:r w:rsidR="00982275" w:rsidRPr="00DE4AFE">
        <w:rPr>
          <w:b/>
          <w:bCs/>
          <w:noProof w:val="0"/>
          <w:lang w:val="en-US"/>
        </w:rPr>
        <w:t xml:space="preserve">     </w:t>
      </w:r>
      <w:r>
        <w:rPr>
          <w:b/>
          <w:bCs/>
          <w:noProof w:val="0"/>
          <w:lang w:val="en-US"/>
        </w:rPr>
        <w:t>X</w:t>
      </w:r>
      <w:r w:rsidR="003078BC"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Yzabc</w:t>
      </w:r>
      <w:proofErr w:type="spellEnd"/>
      <w:r w:rsidR="003078BC" w:rsidRPr="00DE4AFE">
        <w:rPr>
          <w:b/>
          <w:bCs/>
          <w:noProof w:val="0"/>
          <w:vertAlign w:val="superscript"/>
          <w:lang w:val="en-US"/>
        </w:rPr>
        <w:t xml:space="preserve"> 3</w:t>
      </w:r>
      <w:r w:rsidR="00982275" w:rsidRPr="00DE4AFE">
        <w:rPr>
          <w:b/>
          <w:bCs/>
          <w:noProof w:val="0"/>
          <w:lang w:val="en-US"/>
        </w:rPr>
        <w:t xml:space="preserve">     </w:t>
      </w:r>
      <w:r>
        <w:rPr>
          <w:b/>
          <w:bCs/>
          <w:noProof w:val="0"/>
          <w:lang w:val="en-US"/>
        </w:rPr>
        <w:t>D</w:t>
      </w:r>
      <w:r w:rsidR="003078BC" w:rsidRPr="00DE4AFE">
        <w:rPr>
          <w:b/>
          <w:bCs/>
          <w:noProof w:val="0"/>
          <w:lang w:val="en-US"/>
        </w:rPr>
        <w:t xml:space="preserve">. </w:t>
      </w:r>
      <w:proofErr w:type="spellStart"/>
      <w:r>
        <w:rPr>
          <w:b/>
          <w:bCs/>
          <w:noProof w:val="0"/>
          <w:lang w:val="en-US"/>
        </w:rPr>
        <w:t>Efghi</w:t>
      </w:r>
      <w:proofErr w:type="spellEnd"/>
      <w:r w:rsidR="003078BC" w:rsidRPr="00DE4AFE">
        <w:rPr>
          <w:b/>
          <w:bCs/>
          <w:noProof w:val="0"/>
          <w:vertAlign w:val="superscript"/>
          <w:lang w:val="en-US"/>
        </w:rPr>
        <w:t xml:space="preserve"> 4</w:t>
      </w:r>
      <w:r w:rsidR="00982275" w:rsidRPr="00DE4AFE">
        <w:rPr>
          <w:b/>
          <w:bCs/>
          <w:noProof w:val="0"/>
          <w:lang w:val="en-US"/>
        </w:rPr>
        <w:t xml:space="preserve">     </w:t>
      </w:r>
      <w:proofErr w:type="spellStart"/>
      <w:r>
        <w:rPr>
          <w:b/>
          <w:bCs/>
          <w:noProof w:val="0"/>
          <w:lang w:val="en-US"/>
        </w:rPr>
        <w:t>J</w:t>
      </w:r>
      <w:r w:rsidR="003078BC" w:rsidRPr="00DE4AFE">
        <w:rPr>
          <w:b/>
          <w:bCs/>
          <w:noProof w:val="0"/>
          <w:lang w:val="en-US"/>
        </w:rPr>
        <w:t>.</w:t>
      </w:r>
      <w:r>
        <w:rPr>
          <w:b/>
          <w:bCs/>
          <w:noProof w:val="0"/>
          <w:lang w:val="en-US"/>
        </w:rPr>
        <w:t>K</w:t>
      </w:r>
      <w:proofErr w:type="spellEnd"/>
      <w:r w:rsidR="00982275" w:rsidRPr="00DE4AFE">
        <w:rPr>
          <w:b/>
          <w:bCs/>
          <w:noProof w:val="0"/>
          <w:lang w:val="en-US"/>
        </w:rPr>
        <w:t>.</w:t>
      </w:r>
      <w:r w:rsidR="003078BC" w:rsidRPr="00DE4AFE">
        <w:rPr>
          <w:b/>
          <w:bCs/>
          <w:noProof w:val="0"/>
          <w:lang w:val="en-US"/>
        </w:rPr>
        <w:t xml:space="preserve"> </w:t>
      </w:r>
      <w:proofErr w:type="spellStart"/>
      <w:r>
        <w:rPr>
          <w:b/>
          <w:bCs/>
          <w:noProof w:val="0"/>
          <w:lang w:val="en-US"/>
        </w:rPr>
        <w:t>Lmnop</w:t>
      </w:r>
      <w:proofErr w:type="spellEnd"/>
      <w:r w:rsidR="003078BC" w:rsidRPr="00DE4AFE">
        <w:rPr>
          <w:b/>
          <w:bCs/>
          <w:noProof w:val="0"/>
          <w:vertAlign w:val="superscript"/>
          <w:lang w:val="en-US"/>
        </w:rPr>
        <w:t xml:space="preserve"> 4</w:t>
      </w:r>
    </w:p>
    <w:bookmarkEnd w:id="0"/>
    <w:p w14:paraId="0B1F6CF3" w14:textId="77777777" w:rsidR="003078BC" w:rsidRPr="00DE4AFE" w:rsidRDefault="003078BC" w:rsidP="003078BC">
      <w:pPr>
        <w:jc w:val="center"/>
        <w:rPr>
          <w:noProof w:val="0"/>
          <w:sz w:val="20"/>
          <w:szCs w:val="20"/>
          <w:lang w:val="en-US"/>
        </w:rPr>
      </w:pPr>
    </w:p>
    <w:p w14:paraId="4FA34C91" w14:textId="77777777" w:rsidR="003078BC" w:rsidRPr="00DE4AFE" w:rsidRDefault="003078BC" w:rsidP="008F075E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E4AFE">
        <w:rPr>
          <w:i/>
          <w:iCs/>
          <w:noProof w:val="0"/>
          <w:sz w:val="20"/>
          <w:szCs w:val="20"/>
          <w:lang w:val="en-US"/>
        </w:rPr>
        <w:t>1</w:t>
      </w:r>
      <w:r w:rsidR="009B0570" w:rsidRPr="00DE4AFE">
        <w:rPr>
          <w:i/>
          <w:iCs/>
          <w:noProof w:val="0"/>
          <w:sz w:val="20"/>
          <w:szCs w:val="20"/>
          <w:lang w:val="en-US"/>
        </w:rPr>
        <w:t>.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Electrical Engineering Department,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University of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City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Country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proofErr w:type="gramStart"/>
      <w:r w:rsidR="008F075E" w:rsidRPr="00DE4AFE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E4AFE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E4AFE">
        <w:rPr>
          <w:i/>
          <w:iCs/>
          <w:noProof w:val="0"/>
          <w:sz w:val="20"/>
          <w:szCs w:val="20"/>
          <w:lang w:val="en-US"/>
        </w:rPr>
        <w:t>.1</w:t>
      </w:r>
      <w:proofErr w:type="spellEnd"/>
      <w:r w:rsidRPr="00DE4AFE">
        <w:rPr>
          <w:i/>
          <w:iCs/>
          <w:noProof w:val="0"/>
          <w:sz w:val="20"/>
          <w:szCs w:val="20"/>
          <w:lang w:val="en-US"/>
        </w:rPr>
        <w:t>@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---</w:t>
      </w:r>
      <w:r w:rsidRPr="00DE4AFE">
        <w:rPr>
          <w:i/>
          <w:iCs/>
          <w:noProof w:val="0"/>
          <w:sz w:val="20"/>
          <w:szCs w:val="20"/>
          <w:lang w:val="en-US"/>
        </w:rPr>
        <w:t>.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---</w:t>
      </w:r>
    </w:p>
    <w:p w14:paraId="46BD298C" w14:textId="77777777" w:rsidR="003078BC" w:rsidRPr="00DE4AFE" w:rsidRDefault="003078BC" w:rsidP="00720C40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E4AFE">
        <w:rPr>
          <w:i/>
          <w:iCs/>
          <w:noProof w:val="0"/>
          <w:sz w:val="20"/>
          <w:szCs w:val="20"/>
          <w:lang w:val="en-US"/>
        </w:rPr>
        <w:t>2</w:t>
      </w:r>
      <w:r w:rsidR="009B0570" w:rsidRPr="00DE4AFE">
        <w:rPr>
          <w:i/>
          <w:iCs/>
          <w:noProof w:val="0"/>
          <w:sz w:val="20"/>
          <w:szCs w:val="20"/>
          <w:lang w:val="en-US"/>
        </w:rPr>
        <w:t>.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Center of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720C40" w:rsidRPr="00DE4AFE">
        <w:rPr>
          <w:i/>
          <w:iCs/>
          <w:noProof w:val="0"/>
          <w:sz w:val="20"/>
          <w:szCs w:val="20"/>
          <w:lang w:val="en-US"/>
        </w:rPr>
        <w:t xml:space="preserve">Faculty of 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Engineering,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University of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City, Country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proofErr w:type="gramStart"/>
      <w:r w:rsidR="008F075E" w:rsidRPr="00DE4AFE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E4AFE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E4AFE">
        <w:rPr>
          <w:i/>
          <w:iCs/>
          <w:noProof w:val="0"/>
          <w:sz w:val="20"/>
          <w:szCs w:val="20"/>
          <w:lang w:val="en-US"/>
        </w:rPr>
        <w:t>.2</w:t>
      </w:r>
      <w:proofErr w:type="spellEnd"/>
      <w:r w:rsidR="008F075E" w:rsidRPr="00DE4AFE">
        <w:rPr>
          <w:i/>
          <w:iCs/>
          <w:noProof w:val="0"/>
          <w:sz w:val="20"/>
          <w:szCs w:val="20"/>
          <w:lang w:val="en-US"/>
        </w:rPr>
        <w:t>@---.---</w:t>
      </w:r>
    </w:p>
    <w:p w14:paraId="61EFB5A7" w14:textId="77777777" w:rsidR="003078BC" w:rsidRPr="00DE4AFE" w:rsidRDefault="003078BC" w:rsidP="00720C40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E4AFE">
        <w:rPr>
          <w:i/>
          <w:iCs/>
          <w:noProof w:val="0"/>
          <w:sz w:val="20"/>
          <w:szCs w:val="20"/>
          <w:lang w:val="en-US"/>
        </w:rPr>
        <w:t>3</w:t>
      </w:r>
      <w:r w:rsidR="009B0570" w:rsidRPr="00DE4AFE">
        <w:rPr>
          <w:i/>
          <w:iCs/>
          <w:noProof w:val="0"/>
          <w:sz w:val="20"/>
          <w:szCs w:val="20"/>
          <w:lang w:val="en-US"/>
        </w:rPr>
        <w:t>.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Department</w:t>
      </w:r>
      <w:r w:rsidR="00720C40" w:rsidRPr="00DE4AFE">
        <w:rPr>
          <w:i/>
          <w:iCs/>
          <w:noProof w:val="0"/>
          <w:sz w:val="20"/>
          <w:szCs w:val="20"/>
          <w:lang w:val="en-US"/>
        </w:rPr>
        <w:t xml:space="preserve"> of 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720C40" w:rsidRPr="00DE4AFE">
        <w:rPr>
          <w:i/>
          <w:iCs/>
          <w:noProof w:val="0"/>
          <w:sz w:val="20"/>
          <w:szCs w:val="20"/>
          <w:lang w:val="en-US"/>
        </w:rPr>
        <w:t>Organization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of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 xml:space="preserve">City, Country, </w:t>
      </w:r>
      <w:proofErr w:type="gramStart"/>
      <w:r w:rsidR="008F075E" w:rsidRPr="00DE4AFE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E4AFE">
        <w:rPr>
          <w:i/>
          <w:iCs/>
          <w:noProof w:val="0"/>
          <w:sz w:val="20"/>
          <w:szCs w:val="20"/>
          <w:lang w:val="en-US"/>
        </w:rPr>
        <w:t>mail.account</w:t>
      </w:r>
      <w:proofErr w:type="gramEnd"/>
      <w:r w:rsidR="009B0570" w:rsidRPr="00DE4AFE">
        <w:rPr>
          <w:i/>
          <w:iCs/>
          <w:noProof w:val="0"/>
          <w:sz w:val="20"/>
          <w:szCs w:val="20"/>
          <w:lang w:val="en-US"/>
        </w:rPr>
        <w:t>.3</w:t>
      </w:r>
      <w:proofErr w:type="spellEnd"/>
      <w:r w:rsidR="008F075E" w:rsidRPr="00DE4AFE">
        <w:rPr>
          <w:i/>
          <w:iCs/>
          <w:noProof w:val="0"/>
          <w:sz w:val="20"/>
          <w:szCs w:val="20"/>
          <w:lang w:val="en-US"/>
        </w:rPr>
        <w:t>@---.---</w:t>
      </w:r>
    </w:p>
    <w:p w14:paraId="4418A0AF" w14:textId="77777777" w:rsidR="003078BC" w:rsidRPr="00DE4AFE" w:rsidRDefault="003078BC" w:rsidP="008F075E">
      <w:pPr>
        <w:jc w:val="center"/>
        <w:rPr>
          <w:i/>
          <w:iCs/>
          <w:noProof w:val="0"/>
          <w:sz w:val="20"/>
          <w:szCs w:val="20"/>
          <w:lang w:val="en-US"/>
        </w:rPr>
      </w:pPr>
      <w:r w:rsidRPr="00DE4AFE">
        <w:rPr>
          <w:i/>
          <w:iCs/>
          <w:noProof w:val="0"/>
          <w:sz w:val="20"/>
          <w:szCs w:val="20"/>
          <w:lang w:val="en-US"/>
        </w:rPr>
        <w:t>4</w:t>
      </w:r>
      <w:r w:rsidR="009B0570" w:rsidRPr="00DE4AFE">
        <w:rPr>
          <w:i/>
          <w:iCs/>
          <w:noProof w:val="0"/>
          <w:sz w:val="20"/>
          <w:szCs w:val="20"/>
          <w:lang w:val="en-US"/>
        </w:rPr>
        <w:t>.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…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 Co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>mpany</w:t>
      </w:r>
      <w:r w:rsidRPr="00DE4AFE">
        <w:rPr>
          <w:i/>
          <w:iCs/>
          <w:noProof w:val="0"/>
          <w:sz w:val="20"/>
          <w:szCs w:val="20"/>
          <w:lang w:val="en-US"/>
        </w:rPr>
        <w:t xml:space="preserve">, </w:t>
      </w:r>
      <w:r w:rsidR="008F075E" w:rsidRPr="00DE4AFE">
        <w:rPr>
          <w:i/>
          <w:iCs/>
          <w:noProof w:val="0"/>
          <w:sz w:val="20"/>
          <w:szCs w:val="20"/>
          <w:lang w:val="en-US"/>
        </w:rPr>
        <w:t xml:space="preserve">City, Country, </w:t>
      </w:r>
      <w:proofErr w:type="gramStart"/>
      <w:r w:rsidR="008F075E" w:rsidRPr="00DE4AFE">
        <w:rPr>
          <w:i/>
          <w:iCs/>
          <w:noProof w:val="0"/>
          <w:sz w:val="20"/>
          <w:szCs w:val="20"/>
          <w:lang w:val="en-US"/>
        </w:rPr>
        <w:t>e-</w:t>
      </w:r>
      <w:proofErr w:type="spellStart"/>
      <w:r w:rsidR="008F075E" w:rsidRPr="00DE4AFE">
        <w:rPr>
          <w:i/>
          <w:iCs/>
          <w:noProof w:val="0"/>
          <w:sz w:val="20"/>
          <w:szCs w:val="20"/>
          <w:lang w:val="en-US"/>
        </w:rPr>
        <w:t>mail.account</w:t>
      </w:r>
      <w:proofErr w:type="spellEnd"/>
      <w:proofErr w:type="gramEnd"/>
      <w:r w:rsidR="008F075E" w:rsidRPr="00DE4AFE">
        <w:rPr>
          <w:i/>
          <w:iCs/>
          <w:noProof w:val="0"/>
          <w:sz w:val="20"/>
          <w:szCs w:val="20"/>
          <w:lang w:val="en-US"/>
        </w:rPr>
        <w:t>@---.---, e-</w:t>
      </w:r>
      <w:proofErr w:type="spellStart"/>
      <w:r w:rsidR="008F075E" w:rsidRPr="00DE4AFE">
        <w:rPr>
          <w:i/>
          <w:iCs/>
          <w:noProof w:val="0"/>
          <w:sz w:val="20"/>
          <w:szCs w:val="20"/>
          <w:lang w:val="en-US"/>
        </w:rPr>
        <w:t>mail.account</w:t>
      </w:r>
      <w:r w:rsidR="009B0570" w:rsidRPr="00DE4AFE">
        <w:rPr>
          <w:i/>
          <w:iCs/>
          <w:noProof w:val="0"/>
          <w:sz w:val="20"/>
          <w:szCs w:val="20"/>
          <w:lang w:val="en-US"/>
        </w:rPr>
        <w:t>.4</w:t>
      </w:r>
      <w:proofErr w:type="spellEnd"/>
      <w:r w:rsidR="008F075E" w:rsidRPr="00DE4AFE">
        <w:rPr>
          <w:i/>
          <w:iCs/>
          <w:noProof w:val="0"/>
          <w:sz w:val="20"/>
          <w:szCs w:val="20"/>
          <w:lang w:val="en-US"/>
        </w:rPr>
        <w:t>@---.---</w:t>
      </w:r>
    </w:p>
    <w:p w14:paraId="7FD92B51" w14:textId="77777777" w:rsidR="0092485A" w:rsidRPr="00DE4AFE" w:rsidRDefault="0092485A" w:rsidP="00EE0ACC">
      <w:pPr>
        <w:jc w:val="center"/>
        <w:rPr>
          <w:noProof w:val="0"/>
          <w:sz w:val="20"/>
          <w:szCs w:val="20"/>
          <w:lang w:val="en-US"/>
        </w:rPr>
      </w:pPr>
    </w:p>
    <w:p w14:paraId="495FC926" w14:textId="77777777" w:rsidR="00EE0ACC" w:rsidRPr="00DE4AFE" w:rsidRDefault="00EE0ACC" w:rsidP="00EE0ACC">
      <w:pPr>
        <w:jc w:val="center"/>
        <w:rPr>
          <w:noProof w:val="0"/>
          <w:sz w:val="20"/>
          <w:szCs w:val="20"/>
          <w:lang w:val="en-US"/>
        </w:rPr>
      </w:pPr>
    </w:p>
    <w:p w14:paraId="7AB4810E" w14:textId="77777777" w:rsidR="00C004AF" w:rsidRPr="00DE4AFE" w:rsidRDefault="00C004AF" w:rsidP="00EE0ACC">
      <w:pPr>
        <w:jc w:val="center"/>
        <w:rPr>
          <w:noProof w:val="0"/>
          <w:sz w:val="20"/>
          <w:szCs w:val="20"/>
          <w:lang w:val="en-US"/>
        </w:rPr>
        <w:sectPr w:rsidR="00C004AF" w:rsidRPr="00DE4AFE" w:rsidSect="00892CE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1134" w:bottom="1418" w:left="1134" w:header="340" w:footer="709" w:gutter="0"/>
          <w:pgNumType w:start="1"/>
          <w:cols w:space="709"/>
          <w:titlePg/>
          <w:rtlGutter/>
          <w:docGrid w:linePitch="360"/>
        </w:sectPr>
      </w:pPr>
    </w:p>
    <w:p w14:paraId="0C903348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b/>
          <w:bCs/>
          <w:noProof w:val="0"/>
          <w:sz w:val="20"/>
          <w:szCs w:val="20"/>
          <w:lang w:val="en-US"/>
        </w:rPr>
        <w:t>Abstract-</w:t>
      </w:r>
      <w:r w:rsidRPr="00DB4163">
        <w:rPr>
          <w:b/>
          <w:bCs/>
          <w:i/>
          <w:iCs/>
          <w:noProof w:val="0"/>
          <w:sz w:val="20"/>
          <w:szCs w:val="20"/>
          <w:lang w:val="en-US"/>
        </w:rPr>
        <w:t xml:space="preserve"> </w:t>
      </w:r>
      <w:r w:rsidRPr="00DB4163">
        <w:rPr>
          <w:noProof w:val="0"/>
          <w:sz w:val="20"/>
          <w:szCs w:val="20"/>
          <w:lang w:val="en-US"/>
        </w:rPr>
        <w:t>Permanent magnet synchronous motor (</w:t>
      </w:r>
      <w:proofErr w:type="spellStart"/>
      <w:r w:rsidRPr="00DB4163">
        <w:rPr>
          <w:noProof w:val="0"/>
          <w:sz w:val="20"/>
          <w:szCs w:val="20"/>
          <w:lang w:val="en-US"/>
        </w:rPr>
        <w:t>PMSM</w:t>
      </w:r>
      <w:proofErr w:type="spellEnd"/>
      <w:r w:rsidRPr="00DB4163">
        <w:rPr>
          <w:noProof w:val="0"/>
          <w:sz w:val="20"/>
          <w:szCs w:val="20"/>
          <w:lang w:val="en-US"/>
        </w:rPr>
        <w:t>) has a wide range of applications, such as electric drives and machine ………………………………</w:t>
      </w:r>
    </w:p>
    <w:p w14:paraId="130C1BF0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298844D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0186E11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44351D4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5A6E8B7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F3A7EE3" w14:textId="77777777" w:rsidR="003A3A23" w:rsidRPr="00DB4163" w:rsidRDefault="003A3A23" w:rsidP="003A3A23">
      <w:pPr>
        <w:ind w:right="-31"/>
        <w:jc w:val="lowKashida"/>
        <w:rPr>
          <w:b/>
          <w:bCs/>
          <w:i/>
          <w:iCs/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……………… to ensure stability and tracking. Simulations is carried out to verify the theoretical results. </w:t>
      </w:r>
      <w:r w:rsidRPr="00DB4163">
        <w:rPr>
          <w:b/>
          <w:bCs/>
          <w:i/>
          <w:iCs/>
          <w:noProof w:val="0"/>
          <w:sz w:val="20"/>
          <w:szCs w:val="20"/>
          <w:lang w:val="en-US"/>
        </w:rPr>
        <w:t xml:space="preserve">  </w:t>
      </w:r>
    </w:p>
    <w:p w14:paraId="52228C1A" w14:textId="77777777" w:rsidR="003A3A23" w:rsidRPr="00DB4163" w:rsidRDefault="003A3A23" w:rsidP="003A3A23">
      <w:pPr>
        <w:ind w:right="-31"/>
        <w:jc w:val="lowKashida"/>
        <w:rPr>
          <w:b/>
          <w:bCs/>
          <w:noProof w:val="0"/>
          <w:sz w:val="20"/>
          <w:szCs w:val="20"/>
          <w:lang w:val="en-US"/>
        </w:rPr>
      </w:pPr>
    </w:p>
    <w:p w14:paraId="12659FC8" w14:textId="77777777" w:rsidR="003A3A23" w:rsidRPr="00DB4163" w:rsidRDefault="003A3A23" w:rsidP="003A3A23">
      <w:pPr>
        <w:ind w:right="-31"/>
        <w:jc w:val="lowKashida"/>
        <w:rPr>
          <w:i/>
          <w:iCs/>
          <w:noProof w:val="0"/>
          <w:sz w:val="20"/>
          <w:szCs w:val="20"/>
          <w:lang w:val="en-US"/>
        </w:rPr>
      </w:pPr>
      <w:r w:rsidRPr="00DB4163">
        <w:rPr>
          <w:b/>
          <w:bCs/>
          <w:noProof w:val="0"/>
          <w:sz w:val="20"/>
          <w:szCs w:val="20"/>
          <w:lang w:val="en-US"/>
        </w:rPr>
        <w:t>Keywords:</w:t>
      </w:r>
      <w:r w:rsidRPr="00DB4163">
        <w:rPr>
          <w:i/>
          <w:iCs/>
          <w:noProof w:val="0"/>
          <w:sz w:val="20"/>
          <w:szCs w:val="20"/>
          <w:lang w:val="en-US"/>
        </w:rPr>
        <w:t xml:space="preserve"> </w:t>
      </w:r>
      <w:proofErr w:type="spellStart"/>
      <w:r w:rsidRPr="00DB4163">
        <w:rPr>
          <w:noProof w:val="0"/>
          <w:sz w:val="20"/>
          <w:szCs w:val="20"/>
          <w:lang w:val="en-US"/>
        </w:rPr>
        <w:t>PMSM</w:t>
      </w:r>
      <w:proofErr w:type="spellEnd"/>
      <w:r w:rsidRPr="00DB4163">
        <w:rPr>
          <w:noProof w:val="0"/>
          <w:sz w:val="20"/>
          <w:szCs w:val="20"/>
          <w:lang w:val="en-US"/>
        </w:rPr>
        <w:t>, Modeling, Saturation, ……………, …………., ……………., Lyapunov Stability.</w:t>
      </w:r>
    </w:p>
    <w:p w14:paraId="5FAF896E" w14:textId="77777777" w:rsidR="003A3A23" w:rsidRPr="00DB4163" w:rsidRDefault="003A3A23" w:rsidP="003A3A23">
      <w:pPr>
        <w:ind w:right="-199"/>
        <w:jc w:val="lowKashida"/>
        <w:rPr>
          <w:noProof w:val="0"/>
          <w:sz w:val="20"/>
          <w:szCs w:val="20"/>
          <w:lang w:val="en-US"/>
        </w:rPr>
      </w:pPr>
    </w:p>
    <w:p w14:paraId="6C382FA1" w14:textId="77777777" w:rsidR="003A3A23" w:rsidRPr="0098682B" w:rsidRDefault="003A3A23" w:rsidP="003A3A23">
      <w:pPr>
        <w:ind w:left="360" w:right="-31"/>
        <w:jc w:val="center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1</w:t>
      </w:r>
      <w:r w:rsidRPr="00DB4163">
        <w:rPr>
          <w:b/>
          <w:bCs/>
          <w:noProof w:val="0"/>
          <w:sz w:val="20"/>
          <w:szCs w:val="20"/>
          <w:lang w:val="en-US"/>
        </w:rPr>
        <w:t>. INTR</w:t>
      </w:r>
      <w:r w:rsidRPr="0098682B">
        <w:rPr>
          <w:b/>
          <w:bCs/>
          <w:noProof w:val="0"/>
          <w:sz w:val="20"/>
          <w:szCs w:val="20"/>
          <w:lang w:val="en-US"/>
        </w:rPr>
        <w:t>ODUCTION</w:t>
      </w:r>
      <w:r w:rsidRPr="0098682B">
        <w:rPr>
          <w:noProof w:val="0"/>
          <w:sz w:val="20"/>
          <w:szCs w:val="20"/>
          <w:lang w:val="en-US"/>
        </w:rPr>
        <w:t xml:space="preserve">                                                                        </w:t>
      </w:r>
    </w:p>
    <w:p w14:paraId="42881831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A broad spectrum of electric machines is widely used in electromechanical systems. In addition to the required …………………………………………………………….</w:t>
      </w:r>
    </w:p>
    <w:p w14:paraId="7A14EE6F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00C01FA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7B48BCB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463B886" w14:textId="77777777" w:rsidR="003A3A23" w:rsidRPr="0098682B" w:rsidRDefault="003A3A23" w:rsidP="003A3A23">
      <w:pPr>
        <w:shd w:val="clear" w:color="auto" w:fill="FFFFFF"/>
        <w:jc w:val="both"/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</w:pPr>
      <w:r w:rsidRPr="0098682B"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Follow the following instructions </w:t>
      </w:r>
      <w:r w:rsidRPr="0098682B">
        <w:rPr>
          <w:rFonts w:cs="Times New Roman"/>
          <w:color w:val="222222"/>
          <w:sz w:val="20"/>
          <w:szCs w:val="20"/>
          <w:u w:val="single"/>
          <w:shd w:val="clear" w:color="auto" w:fill="FFFFFF"/>
        </w:rPr>
        <w:t>1-3</w:t>
      </w:r>
      <w:r w:rsidRPr="0098682B">
        <w:rPr>
          <w:rFonts w:cs="Times New Roman"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 to get high quality figures:</w:t>
      </w:r>
    </w:p>
    <w:p w14:paraId="20AAB4FD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</w:rPr>
      </w:pP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1. </w:t>
      </w:r>
      <w:r w:rsidRPr="0098682B">
        <w:rPr>
          <w:rFonts w:cs="Times New Roman"/>
          <w:b/>
          <w:bCs/>
          <w:color w:val="202124"/>
          <w:sz w:val="20"/>
          <w:szCs w:val="20"/>
        </w:rPr>
        <w:t xml:space="preserve">Change the 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>picture(s)</w:t>
      </w:r>
      <w:r w:rsidRPr="0098682B">
        <w:rPr>
          <w:rFonts w:cs="Times New Roman"/>
          <w:b/>
          <w:bCs/>
          <w:color w:val="202124"/>
          <w:sz w:val="20"/>
          <w:szCs w:val="20"/>
        </w:rPr>
        <w:t xml:space="preserve"> resolution</w:t>
      </w:r>
    </w:p>
    <w:p w14:paraId="4FEE0C40" w14:textId="77777777" w:rsidR="003A3A23" w:rsidRPr="0098682B" w:rsidRDefault="003A3A23" w:rsidP="003A3A23">
      <w:pPr>
        <w:shd w:val="clear" w:color="auto" w:fill="FFFFFF"/>
        <w:spacing w:after="60"/>
        <w:rPr>
          <w:rFonts w:cs="Times New Roman"/>
          <w:color w:val="202124"/>
          <w:sz w:val="20"/>
          <w:szCs w:val="20"/>
        </w:rPr>
      </w:pPr>
      <w:r w:rsidRPr="0098682B">
        <w:rPr>
          <w:rFonts w:cs="Times New Roman"/>
          <w:color w:val="202124"/>
          <w:sz w:val="20"/>
          <w:szCs w:val="20"/>
        </w:rPr>
        <w:t xml:space="preserve">Click File </w:t>
      </w:r>
      <w:r w:rsidRPr="0098682B">
        <w:rPr>
          <w:rFonts w:cs="Times New Roman"/>
          <w:color w:val="202124"/>
          <w:sz w:val="20"/>
          <w:szCs w:val="20"/>
          <w:lang w:val="en-US"/>
        </w:rPr>
        <w:t>-</w:t>
      </w:r>
      <w:r w:rsidRPr="0098682B">
        <w:rPr>
          <w:rFonts w:cs="Times New Roman"/>
          <w:color w:val="202124"/>
          <w:sz w:val="20"/>
          <w:szCs w:val="20"/>
        </w:rPr>
        <w:t xml:space="preserve">&gt; Options </w:t>
      </w:r>
      <w:r w:rsidRPr="0098682B">
        <w:rPr>
          <w:rFonts w:cs="Times New Roman"/>
          <w:color w:val="202124"/>
          <w:sz w:val="20"/>
          <w:szCs w:val="20"/>
          <w:lang w:val="en-US"/>
        </w:rPr>
        <w:t>-</w:t>
      </w:r>
      <w:r w:rsidRPr="0098682B">
        <w:rPr>
          <w:rFonts w:cs="Times New Roman"/>
          <w:color w:val="202124"/>
          <w:sz w:val="20"/>
          <w:szCs w:val="20"/>
        </w:rPr>
        <w:t>&gt; Advanced</w:t>
      </w:r>
    </w:p>
    <w:p w14:paraId="7A58D1E2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</w:rPr>
      </w:pPr>
      <w:r w:rsidRPr="0098682B">
        <w:rPr>
          <w:rFonts w:cs="Times New Roman"/>
          <w:color w:val="202124"/>
          <w:sz w:val="20"/>
          <w:szCs w:val="20"/>
          <w:lang w:val="en-US"/>
        </w:rPr>
        <w:t>S</w:t>
      </w:r>
      <w:r w:rsidRPr="0098682B">
        <w:rPr>
          <w:rFonts w:cs="Times New Roman"/>
          <w:color w:val="202124"/>
          <w:sz w:val="20"/>
          <w:szCs w:val="20"/>
        </w:rPr>
        <w:t>elect</w:t>
      </w:r>
      <w:r w:rsidRPr="0098682B">
        <w:rPr>
          <w:rFonts w:cs="Times New Roman"/>
          <w:color w:val="202124"/>
          <w:sz w:val="20"/>
          <w:szCs w:val="20"/>
          <w:lang w:val="en-US"/>
        </w:rPr>
        <w:t>:</w:t>
      </w:r>
    </w:p>
    <w:p w14:paraId="3C78B4C0" w14:textId="77777777" w:rsidR="003A3A23" w:rsidRPr="0098682B" w:rsidRDefault="003A3A23" w:rsidP="003A3A23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>Image Size and Quality</w:t>
      </w:r>
    </w:p>
    <w:p w14:paraId="7DBB0815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98682B">
        <w:rPr>
          <w:rFonts w:cs="Times New Roman"/>
          <w:b/>
          <w:bCs/>
          <w:color w:val="202124"/>
          <w:sz w:val="20"/>
          <w:szCs w:val="20"/>
          <w:u w:val="single"/>
          <w:lang w:val="en-US"/>
        </w:rPr>
        <w:sym w:font="Symbol" w:char="F0D6"/>
      </w:r>
      <w:r w:rsidRPr="0098682B">
        <w:rPr>
          <w:rFonts w:cs="Times New Roman"/>
          <w:color w:val="202124"/>
          <w:sz w:val="20"/>
          <w:szCs w:val="20"/>
          <w:lang w:val="en-US"/>
        </w:rPr>
        <w:t xml:space="preserve"> Do not compress images in file</w:t>
      </w:r>
    </w:p>
    <w:p w14:paraId="0B3201C5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98682B">
        <w:rPr>
          <w:rFonts w:cs="Times New Roman"/>
          <w:color w:val="202124"/>
          <w:sz w:val="20"/>
          <w:szCs w:val="20"/>
          <w:lang w:val="en-US"/>
        </w:rPr>
        <w:t xml:space="preserve">Default Resolution: </w:t>
      </w:r>
      <w:r w:rsidRPr="0098682B">
        <w:rPr>
          <w:rFonts w:cs="Times New Roman"/>
          <w:b/>
          <w:bCs/>
          <w:color w:val="202124"/>
          <w:sz w:val="20"/>
          <w:szCs w:val="20"/>
          <w:u w:val="single"/>
          <w:lang w:val="en-US"/>
        </w:rPr>
        <w:t>High Fidelity</w:t>
      </w:r>
    </w:p>
    <w:p w14:paraId="187AAB06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98682B">
        <w:rPr>
          <w:rFonts w:cs="Times New Roman"/>
          <w:color w:val="202124"/>
          <w:sz w:val="20"/>
          <w:szCs w:val="20"/>
          <w:lang w:val="en-US"/>
        </w:rPr>
        <w:t>OK</w:t>
      </w:r>
    </w:p>
    <w:p w14:paraId="34FFD175" w14:textId="77777777" w:rsidR="003A3A23" w:rsidRPr="0098682B" w:rsidRDefault="003A3A23" w:rsidP="003A3A23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>2. Check out the picture(s) resolution</w:t>
      </w:r>
    </w:p>
    <w:p w14:paraId="55134BE5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98682B">
        <w:rPr>
          <w:rFonts w:cs="Times New Roman"/>
          <w:color w:val="202124"/>
          <w:sz w:val="20"/>
          <w:szCs w:val="20"/>
          <w:lang w:val="en-US"/>
        </w:rPr>
        <w:t>Click Picture Format -&gt; Compress Pictures</w:t>
      </w:r>
    </w:p>
    <w:p w14:paraId="60537A97" w14:textId="77777777" w:rsidR="003A3A23" w:rsidRPr="0098682B" w:rsidRDefault="003A3A23" w:rsidP="003A3A23">
      <w:pPr>
        <w:shd w:val="clear" w:color="auto" w:fill="FFFFFF"/>
        <w:rPr>
          <w:rFonts w:cs="Times New Roman"/>
          <w:color w:val="202124"/>
          <w:sz w:val="20"/>
          <w:szCs w:val="20"/>
          <w:lang w:val="en-US"/>
        </w:rPr>
      </w:pPr>
      <w:r w:rsidRPr="0098682B">
        <w:rPr>
          <w:rFonts w:cs="Times New Roman"/>
          <w:color w:val="202124"/>
          <w:sz w:val="20"/>
          <w:szCs w:val="20"/>
          <w:lang w:val="en-US"/>
        </w:rPr>
        <w:t xml:space="preserve">Resolution: </w:t>
      </w:r>
      <w:r w:rsidRPr="0098682B">
        <w:rPr>
          <w:rFonts w:cs="Times New Roman"/>
          <w:b/>
          <w:bCs/>
          <w:color w:val="00B050"/>
          <w:sz w:val="20"/>
          <w:szCs w:val="20"/>
          <w:u w:val="single"/>
          <w:lang w:val="en-US"/>
        </w:rPr>
        <w:t>High Fidelity</w:t>
      </w:r>
    </w:p>
    <w:p w14:paraId="7D92C9FE" w14:textId="77777777" w:rsidR="003A3A23" w:rsidRPr="0098682B" w:rsidRDefault="003A3A23" w:rsidP="003A3A23">
      <w:pPr>
        <w:shd w:val="clear" w:color="auto" w:fill="FFFFFF"/>
        <w:rPr>
          <w:rFonts w:cs="Times New Roman"/>
          <w:b/>
          <w:bCs/>
          <w:color w:val="202124"/>
          <w:sz w:val="20"/>
          <w:szCs w:val="20"/>
          <w:lang w:val="en-US"/>
        </w:rPr>
      </w:pP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>3.</w:t>
      </w:r>
      <w:r w:rsidRPr="0098682B">
        <w:rPr>
          <w:rFonts w:cs="Times New Roman"/>
          <w:color w:val="202124"/>
          <w:sz w:val="20"/>
          <w:szCs w:val="20"/>
          <w:lang w:val="en-US"/>
        </w:rPr>
        <w:t xml:space="preserve"> If the picture(s) resolution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98682B">
        <w:rPr>
          <w:rFonts w:cs="Times New Roman"/>
          <w:b/>
          <w:bCs/>
          <w:color w:val="FF0000"/>
          <w:sz w:val="20"/>
          <w:szCs w:val="20"/>
          <w:u w:val="single"/>
          <w:lang w:val="en-US"/>
        </w:rPr>
        <w:t>is not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98682B">
        <w:rPr>
          <w:rFonts w:cs="Times New Roman"/>
          <w:b/>
          <w:bCs/>
          <w:color w:val="00B050"/>
          <w:sz w:val="20"/>
          <w:szCs w:val="20"/>
          <w:u w:val="single"/>
          <w:lang w:val="en-US"/>
        </w:rPr>
        <w:t>High Fidelity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98682B">
        <w:rPr>
          <w:rFonts w:cs="Times New Roman"/>
          <w:color w:val="202124"/>
          <w:sz w:val="20"/>
          <w:szCs w:val="20"/>
          <w:lang w:val="en-US"/>
        </w:rPr>
        <w:t>then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98682B">
        <w:rPr>
          <w:rFonts w:cs="Times New Roman"/>
          <w:b/>
          <w:bCs/>
          <w:color w:val="FF0000"/>
          <w:sz w:val="20"/>
          <w:szCs w:val="20"/>
          <w:u w:val="single"/>
          <w:lang w:val="en-US"/>
        </w:rPr>
        <w:t>CHANGE</w:t>
      </w:r>
      <w:r w:rsidRPr="0098682B">
        <w:rPr>
          <w:rFonts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98682B">
        <w:rPr>
          <w:rFonts w:cs="Times New Roman"/>
          <w:color w:val="202124"/>
          <w:sz w:val="20"/>
          <w:szCs w:val="20"/>
          <w:lang w:val="en-US"/>
        </w:rPr>
        <w:t>it with high quality images.</w:t>
      </w:r>
    </w:p>
    <w:p w14:paraId="035C1EFF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001DCAB9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1F6C386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2B79484" w14:textId="77777777" w:rsidR="003A3A23" w:rsidRPr="0098682B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…………………………………………………………….…………………………………………………………….</w:t>
      </w:r>
    </w:p>
    <w:p w14:paraId="17C973F0" w14:textId="77777777" w:rsidR="003A3A23" w:rsidRPr="0098682B" w:rsidRDefault="003A3A23" w:rsidP="003A3A23">
      <w:pPr>
        <w:ind w:right="-57"/>
        <w:rPr>
          <w:noProof w:val="0"/>
          <w:sz w:val="20"/>
          <w:szCs w:val="20"/>
          <w:lang w:val="en-US"/>
        </w:rPr>
      </w:pPr>
      <w:r w:rsidRPr="0098682B">
        <w:rPr>
          <w:noProof w:val="0"/>
          <w:sz w:val="20"/>
          <w:szCs w:val="20"/>
          <w:lang w:val="en-US"/>
        </w:rPr>
        <w:t>primary issues are studied in this paper. In particular, we perform nonlinear modeling and analysis, controllers design, and validate the theoretical results [1].</w:t>
      </w:r>
    </w:p>
    <w:p w14:paraId="26717E07" w14:textId="77777777" w:rsidR="003A3A23" w:rsidRPr="0098682B" w:rsidRDefault="003A3A23" w:rsidP="003A3A23">
      <w:pPr>
        <w:jc w:val="center"/>
        <w:rPr>
          <w:noProof w:val="0"/>
          <w:sz w:val="20"/>
          <w:szCs w:val="20"/>
          <w:lang w:val="en-US"/>
        </w:rPr>
      </w:pPr>
      <w:r w:rsidRPr="0098682B">
        <w:rPr>
          <w:b/>
          <w:bCs/>
          <w:noProof w:val="0"/>
          <w:sz w:val="20"/>
          <w:szCs w:val="20"/>
          <w:lang w:val="en-US"/>
        </w:rPr>
        <w:t>2. MS WORD SHAPES</w:t>
      </w:r>
    </w:p>
    <w:p w14:paraId="6AFCA317" w14:textId="77777777" w:rsidR="003A3A23" w:rsidRPr="0098682B" w:rsidRDefault="003A3A23" w:rsidP="003A3A23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682B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Redraw the figures using the </w:t>
      </w:r>
      <w:r w:rsidRPr="0098682B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MS Word graphical tools</w:t>
      </w:r>
      <w:r w:rsidRPr="0098682B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include the origin and high quality graphs in the paper.</w:t>
      </w:r>
    </w:p>
    <w:p w14:paraId="79098D4F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7E7EF586" w14:textId="77777777" w:rsidR="003A3A23" w:rsidRPr="00DB4163" w:rsidRDefault="003A3A23" w:rsidP="003A3A23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2.1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Flowcharts and Figures</w:t>
      </w:r>
    </w:p>
    <w:p w14:paraId="679E102F" w14:textId="77777777" w:rsidR="003A3A23" w:rsidRPr="001665B7" w:rsidRDefault="003A3A23" w:rsidP="003A3A23">
      <w:pPr>
        <w:ind w:firstLine="284"/>
        <w:jc w:val="both"/>
        <w:rPr>
          <w:rFonts w:asciiTheme="majorBidi" w:hAnsiTheme="majorBidi" w:cstheme="majorBidi"/>
          <w:noProof w:val="0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D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raw the </w:t>
      </w:r>
      <w:r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Flowcharts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and related </w:t>
      </w:r>
      <w:r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in the paper using the </w:t>
      </w:r>
      <w:r w:rsidRPr="001665B7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MS WORD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1665B7">
        <w:rPr>
          <w:rFonts w:asciiTheme="majorBidi" w:hAnsiTheme="majorBidi" w:cstheme="majorBidi"/>
          <w:i/>
          <w:iCs/>
          <w:sz w:val="20"/>
          <w:szCs w:val="20"/>
          <w:highlight w:val="yellow"/>
          <w:u w:val="single"/>
          <w:lang w:val="en-US"/>
        </w:rPr>
        <w:t>SHAPES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Pr="001665B7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Insert &gt;&gt; Shapes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and then </w:t>
      </w:r>
      <w:r w:rsidRPr="001665B7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Group</w:t>
      </w:r>
      <w:r w:rsidRPr="001665B7">
        <w:rPr>
          <w:rFonts w:asciiTheme="majorBidi" w:hAnsiTheme="majorBidi" w:cstheme="majorBidi"/>
          <w:sz w:val="20"/>
          <w:szCs w:val="20"/>
          <w:lang w:val="en-US"/>
        </w:rPr>
        <w:t xml:space="preserve"> all of the shapes) to improve the quality of the image. </w:t>
      </w:r>
      <w:r w:rsidRPr="001665B7">
        <w:rPr>
          <w:rFonts w:asciiTheme="majorBidi" w:hAnsiTheme="majorBidi" w:cstheme="majorBidi"/>
          <w:b/>
          <w:bCs/>
          <w:color w:val="000000"/>
          <w:sz w:val="20"/>
          <w:szCs w:val="20"/>
          <w:highlight w:val="cyan"/>
          <w:shd w:val="clear" w:color="auto" w:fill="FFFFFF"/>
        </w:rPr>
        <w:t>DRAW THE FIGURE(S) INSIDE THE MS WORD.</w:t>
      </w:r>
    </w:p>
    <w:p w14:paraId="35DFDAAE" w14:textId="77777777" w:rsidR="003A3A23" w:rsidRPr="00DB4163" w:rsidRDefault="00EE7F93" w:rsidP="003A3A23">
      <w:pPr>
        <w:jc w:val="both"/>
        <w:rPr>
          <w:noProof w:val="0"/>
          <w:sz w:val="20"/>
          <w:szCs w:val="20"/>
          <w:lang w:val="en-US"/>
        </w:rPr>
      </w:pPr>
      <w:r>
        <w:pict w14:anchorId="4271F03D">
          <v:group id="Group 36" o:spid="_x0000_s1143" style="position:absolute;left:0;text-align:left;margin-left:4.65pt;margin-top:10.05pt;width:240.05pt;height:94.25pt;z-index:251657216" coordsize="30485,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Flèche droite 20" o:spid="_x0000_s1144" type="#_x0000_t13" style="position:absolute;width:29896;height: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" adj="16664" fillcolor="#dbe5f1 [660]" stroked="f" strokeweight="2pt"/>
            <v:roundrect id="Rectangle à coins arrondis 15" o:spid="_x0000_s1145" style="position:absolute;top:5111;width:6947;height:36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" fillcolor="#548dd4 [1951]" stroked="f" strokeweight="2pt"/>
            <v:roundrect id="Rectangle à coins arrondis 17" o:spid="_x0000_s1146" style="position:absolute;left:7651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" fillcolor="#00b050" stroked="f" strokeweight="2pt"/>
            <v:roundrect id="Rectangle à coins arrondis 18" o:spid="_x0000_s1147" style="position:absolute;left:15335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" fillcolor="#92d050" stroked="f" strokeweight="2pt"/>
            <v:roundrect id="Rectangle à coins arrondis 19" o:spid="_x0000_s1148" style="position:absolute;left:22955;top:5111;width:6947;height:3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" fillcolor="#e36c0a [2409]" stroked="f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149" type="#_x0000_t202" style="position:absolute;left:857;top:5778;width:5867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<v:textbox style="mso-next-textbox:#Zone de texte 21">
                <w:txbxContent>
                  <w:p w14:paraId="0F3AD668" w14:textId="77777777" w:rsidR="003A3A23" w:rsidRPr="00994BBC" w:rsidRDefault="003A3A23" w:rsidP="003A3A23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Theory</w:t>
                    </w:r>
                  </w:p>
                  <w:p w14:paraId="5F400229" w14:textId="77777777" w:rsidR="003A3A23" w:rsidRPr="00994BBC" w:rsidRDefault="003A3A23" w:rsidP="003A3A2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Zone de texte 22" o:spid="_x0000_s1150" type="#_x0000_t202" style="position:absolute;left:8096;top:5778;width:6498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<v:textbox style="mso-next-textbox:#Zone de texte 22">
                <w:txbxContent>
                  <w:p w14:paraId="4DFFD921" w14:textId="77777777" w:rsidR="003A3A23" w:rsidRPr="00994BBC" w:rsidRDefault="003A3A23" w:rsidP="003A3A23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Hypothesisis</w:t>
                    </w:r>
                  </w:p>
                </w:txbxContent>
              </v:textbox>
            </v:shape>
            <v:shape id="Zone de texte 23" o:spid="_x0000_s1151" type="#_x0000_t202" style="position:absolute;left:15271;top:5778;width:6993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<v:textbox style="mso-next-textbox:#Zone de texte 23">
                <w:txbxContent>
                  <w:p w14:paraId="1D0C947E" w14:textId="77777777" w:rsidR="003A3A23" w:rsidRPr="00994BBC" w:rsidRDefault="003A3A23" w:rsidP="003A3A23">
                    <w:pPr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6"/>
                        <w:lang w:val="fr-FR"/>
                      </w:rPr>
                      <w:t>Observation</w:t>
                    </w:r>
                  </w:p>
                  <w:p w14:paraId="06A95F8C" w14:textId="77777777" w:rsidR="003A3A23" w:rsidRPr="00994BBC" w:rsidRDefault="003A3A23" w:rsidP="003A3A2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Zone de texte 25" o:spid="_x0000_s1152" type="#_x0000_t202" style="position:absolute;left:22955;top:5778;width:753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<v:textbox style="mso-next-textbox:#Zone de texte 25">
                <w:txbxContent>
                  <w:p w14:paraId="1D8A9EF1" w14:textId="77777777" w:rsidR="003A3A23" w:rsidRPr="00994BBC" w:rsidRDefault="003A3A23" w:rsidP="003A3A23">
                    <w:pPr>
                      <w:rPr>
                        <w:color w:val="FFFFFF" w:themeColor="background1"/>
                        <w:sz w:val="16"/>
                        <w:szCs w:val="18"/>
                        <w:lang w:val="fr-FR"/>
                      </w:rPr>
                    </w:pPr>
                    <w:r w:rsidRPr="00994BBC">
                      <w:rPr>
                        <w:color w:val="FFFFFF" w:themeColor="background1"/>
                        <w:sz w:val="16"/>
                        <w:szCs w:val="18"/>
                        <w:lang w:val="fr-FR"/>
                      </w:rPr>
                      <w:t>Confirmation</w:t>
                    </w:r>
                  </w:p>
                  <w:p w14:paraId="6A004AE1" w14:textId="77777777" w:rsidR="003A3A23" w:rsidRPr="00994BBC" w:rsidRDefault="003A3A23" w:rsidP="003A3A23">
                    <w:pPr>
                      <w:rPr>
                        <w:sz w:val="16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14:paraId="67D5057F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7240D37E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3BFE7A5E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2CA929B6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70B2027B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781620F1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03FAABED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42A245A4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6656744D" w14:textId="77777777" w:rsidR="003A3A23" w:rsidRPr="00CA4215" w:rsidRDefault="003A3A23" w:rsidP="003A3A23">
      <w:pPr>
        <w:jc w:val="center"/>
        <w:rPr>
          <w:noProof w:val="0"/>
          <w:sz w:val="10"/>
          <w:szCs w:val="10"/>
          <w:lang w:val="en-US"/>
        </w:rPr>
      </w:pPr>
    </w:p>
    <w:p w14:paraId="1DB89201" w14:textId="77777777" w:rsidR="003A3A23" w:rsidRPr="00D4452A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1. </w:t>
      </w:r>
      <w:r>
        <w:rPr>
          <w:noProof w:val="0"/>
          <w:sz w:val="16"/>
          <w:szCs w:val="16"/>
          <w:lang w:val="en-US"/>
        </w:rPr>
        <w:t>Draw flowchart using MS Word Shapes tool style 1</w:t>
      </w:r>
    </w:p>
    <w:p w14:paraId="4CC5F6A5" w14:textId="77777777" w:rsidR="003A3A2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61940051" w14:textId="77777777" w:rsidR="003A3A23" w:rsidRPr="00DB4163" w:rsidRDefault="00EE7F93" w:rsidP="003A3A23">
      <w:pPr>
        <w:jc w:val="center"/>
        <w:rPr>
          <w:noProof w:val="0"/>
          <w:sz w:val="20"/>
          <w:szCs w:val="20"/>
          <w:lang w:val="en-US"/>
        </w:rPr>
      </w:pPr>
      <w:r>
        <w:pict w14:anchorId="55049BC3">
          <v:group id="Zone de dessin 10" o:spid="_x0000_s1081" editas="canvas" style="width:232.45pt;height:140.1pt;mso-position-horizontal-relative:char;mso-position-vertical-relative:line" coordsize="29521,177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width:29521;height:17786;visibility:visible;mso-wrap-style:square" filled="t">
              <v:fill o:detectmouseclick="t"/>
              <v:path o:connecttype="none"/>
            </v:shape>
            <v:group id="Groupe 1875822341" o:spid="_x0000_s1083" style="position:absolute;left:1311;width:26576;height:17590" coordsize="37682,2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">
              <v:shape id="Rectangle arrondi" o:spid="_x0000_s1084" style="position:absolute;left:17014;top:8254;width:9120;height:5320;visibility:visible;mso-wrap-style:square;v-text-anchor:middle" coordsize="912000,532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" adj="-11796480,,5400" path="m912000,448400r,-364800c912000,37453,874547,,828400,l83600,c37453,,,37453,,83600l,448400v,46147,37453,83600,83600,83600l828400,532000v46147,,83600,-37453,83600,-83600xe" fillcolor="#66e3ff" strokecolor="#575757" strokeweight="1pt">
                <v:stroke joinstyle="round"/>
                <v:formulas/>
                <v:path arrowok="t" o:connecttype="custom" o:connectlocs="0,266000;456000,0;912000,266000;456000,532000" o:connectangles="0,0,0,0" textboxrect="0,0,912000,532000"/>
                <v:textbox inset="0,0,0,0">
                  <w:txbxContent>
                    <w:p w14:paraId="10BC8966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Machine Tool</w:t>
                      </w:r>
                    </w:p>
                  </w:txbxContent>
                </v:textbox>
              </v:shape>
              <v:shape id="Rectangle" o:spid="_x0000_s1085" style="position:absolute;top:6179;width:9120;height:5629;visibility:visible;mso-wrap-style:square;v-text-anchor:middle" coordsize="912000,62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" adj="-11796480,,5400" path="m912000,623200l912000,,,,,623200r912000,xe" fillcolor="#fbd4b4 [1305]" strokecolor="#575757" strokeweight="1pt">
                <v:stroke joinstyle="miter"/>
                <v:formulas/>
                <v:path arrowok="t" o:connecttype="custom" o:connectlocs="0,281419;456000,0;912000,281419;456000,562838" o:connectangles="0,0,0,0" textboxrect="0,0,912000,623200"/>
                <v:textbox inset="0,0,0,0">
                  <w:txbxContent>
                    <w:p w14:paraId="2983FD33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Electrical Energy</w:t>
                      </w:r>
                    </w:p>
                    <w:p w14:paraId="47954CB1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production</w:t>
                      </w:r>
                    </w:p>
                  </w:txbxContent>
                </v:textbox>
              </v:shape>
              <v:shape id="Rectangle" o:spid="_x0000_s1086" style="position:absolute;left:171;top:12368;width:9120;height:3766;visibility:visible;mso-wrap-style:square;v-text-anchor:middle" coordsize="912000,45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" adj="-11796480,,5400" path="m912000,456000l912000,,,,,456000r912000,xe" fillcolor="#e5dfec [663]" strokecolor="#575757" strokeweight="1pt">
                <v:stroke joinstyle="miter"/>
                <v:formulas/>
                <v:path arrowok="t" o:connecttype="custom" o:connectlocs="0,188304;456000,0;912000,188304;456000,376607" o:connectangles="0,0,0,0" textboxrect="0,0,912000,456000"/>
                <v:textbox inset="0,0,0,0">
                  <w:txbxContent>
                    <w:p w14:paraId="72A9DA9A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Raw material production</w:t>
                      </w:r>
                    </w:p>
                  </w:txbxContent>
                </v:textbox>
              </v:shape>
              <v:shape id="Text 165" o:spid="_x0000_s1087" type="#_x0000_t202" style="position:absolute;left:10858;top:5021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" filled="f" stroked="f">
                <v:textbox inset="0,0,0,0">
                  <w:txbxContent>
                    <w:p w14:paraId="60F90513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Energy</w:t>
                      </w:r>
                    </w:p>
                  </w:txbxContent>
                </v:textbox>
              </v:shape>
              <v:shape id="Text 166" o:spid="_x0000_s1088" type="#_x0000_t202" style="position:absolute;left:10858;top:13685;width:5472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" filled="f" stroked="f">
                <v:textbox inset="0,0,0,0">
                  <w:txbxContent>
                    <w:p w14:paraId="00642950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Material</w:t>
                      </w:r>
                    </w:p>
                  </w:txbxContent>
                </v:textbox>
              </v:shape>
              <v:shape id="Rectangle" o:spid="_x0000_s1089" style="position:absolute;left:15930;top:19299;width:11020;height:5643;visibility:visible;mso-wrap-style:square;v-text-anchor:middle" coordsize="912000,790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" adj="-11796480,,5400" path="m912000,790400l912000,,,,,790400r912000,xe" fillcolor="#f2dbdb [661]" strokecolor="#575757" strokeweight="1pt">
                <v:stroke joinstyle="miter"/>
                <v:formulas/>
                <v:path arrowok="t" o:connecttype="custom" o:connectlocs="0,282157;551000,0;1102000,282157;551000,564314" o:connectangles="0,0,0,0" textboxrect="0,0,912000,790400"/>
                <v:textbox inset="0,0,0,0">
                  <w:txbxContent>
                    <w:p w14:paraId="7602D6B7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Cooling fluid</w:t>
                      </w:r>
                    </w:p>
                    <w:p w14:paraId="65F42A15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and Tool preparation</w:t>
                      </w:r>
                    </w:p>
                    <w:p w14:paraId="62FF4E5B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...</w:t>
                      </w:r>
                    </w:p>
                  </w:txbxContent>
                </v:textbox>
              </v:shape>
              <v:shape id="Text 167" o:spid="_x0000_s1090" type="#_x0000_t202" style="position:absolute;left:23322;top:15433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" filled="f" stroked="f">
                <v:textbox inset="0,0,0,0">
                  <w:txbxContent>
                    <w:p w14:paraId="4B6BB149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Tool</w:t>
                      </w:r>
                    </w:p>
                  </w:txbxContent>
                </v:textbox>
              </v:shape>
              <v:shape id="Text 168" o:spid="_x0000_s1091" type="#_x0000_t202" style="position:absolute;left:15114;top:15433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" filled="f" stroked="f">
                <v:textbox inset="0,0,0,0">
                  <w:txbxContent>
                    <w:p w14:paraId="45239D01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Fluid</w:t>
                      </w:r>
                    </w:p>
                  </w:txbxContent>
                </v:textbox>
              </v:shape>
              <v:shape id="Text 169" o:spid="_x0000_s1092" type="#_x0000_t202" style="position:absolute;left:28367;top:11810;width:592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" filled="f" stroked="f">
                <v:textbox inset="0,0,0,0">
                  <w:txbxContent>
                    <w:p w14:paraId="148757BD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Product</w:t>
                      </w:r>
                    </w:p>
                  </w:txbxContent>
                </v:textbox>
              </v:shape>
              <v:shape id="Text 170" o:spid="_x0000_s1093" type="#_x0000_t202" style="position:absolute;left:27122;top:7149;width:4788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" filled="f" stroked="f">
                <v:textbox inset="0,0,0,0">
                  <w:txbxContent>
                    <w:p w14:paraId="0158F008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Chip</w:t>
                      </w:r>
                    </w:p>
                  </w:txbxContent>
                </v:textbox>
              </v:shape>
              <v:shape id="Rectangle" o:spid="_x0000_s1094" style="position:absolute;left:27578;top:461;width:9120;height:3981;visibility:visible;mso-wrap-style:square;v-text-anchor:middle" coordsize="912000,709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" adj="-11796480,,5400" path="m912000,709333l912000,,,,,709333r912000,xe" fillcolor="#dbe5f1 [660]" strokecolor="#575757" strokeweight="1pt">
                <v:stroke joinstyle="miter"/>
                <v:formulas/>
                <v:path arrowok="t" o:connecttype="custom" o:connectlocs="0,199056;456000,0;911999,199056;456000,398112" o:connectangles="0,0,0,0" textboxrect="0,0,912000,709333"/>
                <v:textbox inset="0,0,0,0">
                  <w:txbxContent>
                    <w:p w14:paraId="49BA8378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Removed material processing system</w:t>
                      </w:r>
                    </w:p>
                  </w:txbxContent>
                </v:textbox>
              </v:shape>
              <v:shape id="Rectangle arrondi" o:spid="_x0000_s1095" style="position:absolute;left:9968;top:5097;width:26730;height:12920;visibility:visible;mso-wrap-style:square;v-text-anchor:top" coordsize="2673000,12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" path="m2581800,1292000v50370,,91200,-40830,91200,-91200l2673000,91200c2673000,40830,2632170,,2581800,l91200,c40830,,,40830,,91200l,1200800v,50370,40830,91200,91200,91200l2581800,1292000xe" filled="f" strokecolor="#4274bf" strokeweight=".42222mm">
                <v:stroke joinstyle="miter"/>
                <v:path arrowok="t" o:connecttype="custom" o:connectlocs="1336500,1292000;1336500,0;2673000,646000;0,646000;1336500,646000" o:connectangles="0,0,0,0,0"/>
              </v:shape>
              <v:shape id="Text 171" o:spid="_x0000_s1096" type="#_x0000_t202" style="position:absolute;left:17286;top:3001;width:63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" filled="f" stroked="f">
                <v:textbox inset="0,0,0,0">
                  <w:txbxContent>
                    <w:p w14:paraId="5D306352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boundary</w:t>
                      </w:r>
                    </w:p>
                  </w:txbxContent>
                </v:textbox>
              </v:shape>
              <v:group id="Arrow Moving Up" o:spid="_x0000_s1097" style="position:absolute;left:4011;top:3263;width:3039;height:3141" coordorigin="4011,3263" coordsize="3039,3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">
                <v:shape id="Forme libre : forme 1069437222" o:spid="_x0000_s1098" style="position:absolute;left:5910;top:3311;width:1140;height:2422;visibility:visible;mso-wrap-style:square;v-text-anchor:top" coordsize="114051,24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" path="m9620,92735l41225,91351,,242215r31607,l86571,96887r27480,5537l89318,,9620,92735xe" fillcolor="#868686" strokecolor="#575757" strokeweight=".21111mm">
                  <v:stroke joinstyle="miter"/>
                  <v:path arrowok="t"/>
                </v:shape>
                <v:shape id="Forme libre : forme 1300833198" o:spid="_x0000_s1099" style="position:absolute;left:4011;top:3263;width:2791;height:3141;visibility:visible;mso-wrap-style:square;v-text-anchor:top" coordsize="279076,314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" path="m279076,4891l267169,,187585,90468r11792,7156l221821,96448,181742,234274,114871,169597r-12902,227l61013,293006,26196,231622,,313081r8378,675l26751,263611r29663,50522l65346,314133,109856,180935r67616,67564l189757,247083,233730,96239r-34353,1385l279076,4891xe" fillcolor="#868686" strokecolor="#575757" strokeweight=".21111mm">
                  <v:stroke joinstyle="miter"/>
                  <v:path arrowok="t"/>
                </v:shape>
                <v:shape id="Forme libre : forme 114848794" o:spid="_x0000_s1100" style="position:absolute;left:4081;top:5900;width:278;height:502;visibility:visible;mso-wrap-style:square;v-text-anchor:top" coordsize="27769,5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" path="m,50147r9792,-172l27769,13486,19577,,,50147xe" fillcolor="#868686" strokecolor="#575757" strokeweight=".21111mm">
                  <v:stroke joinstyle="miter"/>
                  <v:path arrowok="t"/>
                </v:shape>
                <v:shape id="Forme libre : forme 176057269" o:spid="_x0000_s1101" style="position:absolute;left:4272;top:5545;width:509;height:649;visibility:visible;mso-wrap-style:square;v-text-anchor:top" coordsize="50885,6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" path="m,3557l31706,,50885,19387,34817,64942,,3557xe" fillcolor="#868686" strokecolor="#575757" strokeweight=".21111mm">
                  <v:stroke joinstyle="miter"/>
                  <v:path arrowok="t"/>
                </v:shape>
                <v:shape id="Forme libre : forme 794486318" o:spid="_x0000_s1102" style="position:absolute;left:5160;top:4953;width:776;height:685;visibility:visible;mso-wrap-style:square;v-text-anchor:top" coordsize="77637,6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" path="m,l36720,,77637,35248,66871,68465,,xe" fillcolor="#868686" strokecolor="#575757" strokeweight=".21111mm">
                  <v:stroke joinstyle="miter"/>
                  <v:path arrowok="t"/>
                </v:shape>
                <v:shape id="Forme libre : forme 68415370" o:spid="_x0000_s1103" style="position:absolute;left:4664;top:5060;width:667;height:1343;visibility:visible;mso-wrap-style:square;v-text-anchor:top" coordsize="66701,13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" path="m,134360r25478,-848l66701,22035,44514,,,134360xe" fillcolor="#868686" strokecolor="#575757" strokeweight=".21111mm">
                  <v:stroke joinstyle="miter"/>
                  <v:path arrowok="t"/>
                </v:shape>
              </v:group>
              <v:group id="Arrow Moving Up" o:spid="_x0000_s1104" style="position:absolute;left:24152;top:-51;width:3051;height:3154;rotation:-130" coordorigin="24152,-51" coordsize="3051,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">
                <v:shape id="Forme libre : forme 816944644" o:spid="_x0000_s1105" style="position:absolute;left:26059;top:-2;width:1145;height:2431;visibility:visible;mso-wrap-style:square;v-text-anchor:top" coordsize="114511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" path="m9659,93109l41391,91719,,243192r31734,l86920,97278r27591,5559l89678,,9659,93109xe" fillcolor="#868686" strokecolor="#575757" strokeweight=".21111mm">
                  <v:stroke joinstyle="miter"/>
                  <v:path arrowok="t"/>
                </v:shape>
                <v:shape id="Forme libre : forme 627176995" o:spid="_x0000_s1106" style="position:absolute;left:24152;top:-51;width:2802;height:3153;visibility:visible;mso-wrap-style:square;v-text-anchor:top" coordsize="280202,31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" path="m280202,4911l268246,,188342,90832r11839,7185l222715,96837,182475,235219,115334,170281r-12954,228l61259,294187,26301,232556,,314344r8412,678l26859,264674r29783,50726l65609,315400,110299,181664r67888,67837l190522,248079,234672,96627r-34491,1390l280202,4911xe" fillcolor="#868686" strokecolor="#575757" strokeweight=".21111mm">
                  <v:stroke joinstyle="miter"/>
                  <v:path arrowok="t"/>
                </v:shape>
                <v:shape id="Forme libre : forme 1060639512" o:spid="_x0000_s1107" style="position:absolute;left:24223;top:2597;width:279;height:503;visibility:visible;mso-wrap-style:square;v-text-anchor:top" coordsize="27881,50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" path="m,50349r9832,-173l27881,13540,19656,,,50349xe" fillcolor="#868686" strokecolor="#575757" strokeweight=".21111mm">
                  <v:stroke joinstyle="miter"/>
                  <v:path arrowok="t"/>
                </v:shape>
                <v:shape id="Forme libre : forme 1198617510" o:spid="_x0000_s1108" style="position:absolute;left:24414;top:2239;width:511;height:652;visibility:visible;mso-wrap-style:square;v-text-anchor:top" coordsize="51090,6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" path="m,3572l31834,,51090,19465,34957,65204,,3572xe" fillcolor="#868686" strokecolor="#575757" strokeweight=".21111mm">
                  <v:stroke joinstyle="miter"/>
                  <v:path arrowok="t"/>
                </v:shape>
                <v:shape id="Forme libre : forme 348129975" o:spid="_x0000_s1109" style="position:absolute;left:25306;top:1645;width:779;height:688;visibility:visible;mso-wrap-style:square;v-text-anchor:top" coordsize="77950,6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" path="m,l36868,,77950,35390,67141,68741,,xe" fillcolor="#868686" strokecolor="#575757" strokeweight=".21111mm">
                  <v:stroke joinstyle="miter"/>
                  <v:path arrowok="t"/>
                </v:shape>
                <v:shape id="Forme libre : forme 962507368" o:spid="_x0000_s1110" style="position:absolute;left:24808;top:1752;width:670;height:1349;visibility:visible;mso-wrap-style:square;v-text-anchor:top" coordsize="66970,134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" path="m,134901r25581,-851l66970,22124,44693,,,134901xe" fillcolor="#868686" strokecolor="#575757" strokeweight=".21111mm">
                  <v:stroke joinstyle="miter"/>
                  <v:path arrowok="t"/>
                </v:shape>
              </v:group>
              <v:group id="Arrow Moving Up" o:spid="_x0000_s1111" style="position:absolute;left:2216;top:15858;width:3590;height:3711;rotation:165" coordorigin="2216,15858" coordsize="3590,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">
                <v:shape id="Forme libre : forme 1657254834" o:spid="_x0000_s1112" style="position:absolute;left:4459;top:15915;width:1347;height:2861;visibility:visible;mso-wrap-style:square;v-text-anchor:top" coordsize="134728,28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" path="m11365,109548r37334,-1635l,286129r37337,l102266,114453r32462,6541l105511,,11365,109548xe" fillcolor="#868686" strokecolor="#575757" strokeweight=".21111mm">
                  <v:stroke joinstyle="miter"/>
                  <v:path arrowok="t"/>
                </v:shape>
                <v:shape id="Forme libre : forme 1045948281" o:spid="_x0000_s1113" style="position:absolute;left:2216;top:15858;width:3296;height:3711;visibility:visible;mso-wrap-style:square;v-text-anchor:top" coordsize="329673,37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" path="m329673,5778l315607,,221595,106869r13930,8454l262037,113934,214692,276748,135697,200346r-15241,268l72074,346128,30945,273615,,369843r9897,798l31602,311404r35040,59682l77193,371086,129772,213738r79875,79814l224160,291879,276105,113687r-40580,1636l329673,5778xe" fillcolor="#868686" strokecolor="#575757" strokeweight=".21111mm">
                  <v:stroke joinstyle="miter"/>
                  <v:path arrowok="t"/>
                </v:shape>
                <v:shape id="Forme libre : forme 1783607310" o:spid="_x0000_s1114" style="position:absolute;left:2299;top:18974;width:328;height:592;visibility:visible;mso-wrap-style:square;v-text-anchor:top" coordsize="32804,5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" path="m,59239r11568,-204l32804,15931,23126,,,59239xe" fillcolor="#868686" strokecolor="#575757" strokeweight=".21111mm">
                  <v:stroke joinstyle="miter"/>
                  <v:path arrowok="t"/>
                </v:shape>
                <v:shape id="Forme libre : forme 1307607451" o:spid="_x0000_s1115" style="position:absolute;left:2524;top:18554;width:601;height:767;visibility:visible;mso-wrap-style:square;v-text-anchor:top" coordsize="60111,7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" path="m,4202l37454,,60111,22902,41129,76716,,4202xe" fillcolor="#868686" strokecolor="#575757" strokeweight=".21111mm">
                  <v:stroke joinstyle="miter"/>
                  <v:path arrowok="t"/>
                </v:shape>
                <v:shape id="Forme libre : forme 37937340" o:spid="_x0000_s1116" style="position:absolute;left:3573;top:17854;width:917;height:809;visibility:visible;mso-wrap-style:square;v-text-anchor:top" coordsize="91713,80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" path="m,762l43377,,91713,41639,78995,80878,,762xe" fillcolor="#868686" strokecolor="#575757" strokeweight=".21111mm">
                  <v:stroke joinstyle="miter"/>
                  <v:path arrowok="t"/>
                </v:shape>
                <v:shape id="Forme libre : forme 771531403" o:spid="_x0000_s1117" style="position:absolute;left:2987;top:17980;width:788;height:1588;visibility:visible;mso-wrap-style:square;v-text-anchor:top" coordsize="78794,158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" path="m,158719r30097,-1001l78794,26030,52584,,,158719xe" fillcolor="#868686" strokecolor="#575757" strokeweight=".21111mm">
                  <v:stroke joinstyle="miter"/>
                  <v:path arrowok="t"/>
                </v:shape>
              </v:group>
              <v:group id="Arrow Moving Up" o:spid="_x0000_s1118" style="position:absolute;left:26334;top:18668;width:3282;height:3393;rotation:45" coordorigin="26333,18669" coordsize="3282,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">
                <v:shape id="Forme libre : forme 1876572003" o:spid="_x0000_s1119" style="position:absolute;left:28384;top:18721;width:1232;height:2616;visibility:visible;mso-wrap-style:square;v-text-anchor:top" coordsize="123156,26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" path="m10388,100139l44516,98644,,261553r34130,l93482,104623r29674,5979l96449,,10388,100139xe" fillcolor="#868686" strokecolor="#575757" strokeweight=".21111mm">
                  <v:stroke joinstyle="miter"/>
                  <v:path arrowok="t"/>
                </v:shape>
                <v:shape id="Forme libre : forme 833401735" o:spid="_x0000_s1120" style="position:absolute;left:26333;top:18669;width:3014;height:3392;visibility:visible;mso-wrap-style:square;v-text-anchor:top" coordsize="301357,3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" path="m301357,5281l288500,,202562,97690r12733,7728l239531,104148,196252,252979,124042,183138r-13932,245l65884,316399,28287,250115,,338077r9047,729l28887,284657r32031,54556l70563,339213,118626,195380r73015,72958l204907,266809,252391,103923r-37096,1495l301357,5281xe" fillcolor="#868686" strokecolor="#575757" strokeweight=".21111mm">
                  <v:stroke joinstyle="miter"/>
                  <v:path arrowok="t"/>
                </v:shape>
                <v:shape id="Forme libre : forme 764634272" o:spid="_x0000_s1121" style="position:absolute;left:26409;top:21517;width:300;height:542;visibility:visible;mso-wrap-style:square;v-text-anchor:top" coordsize="29987,5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" path="m,54151r10574,-186l29987,14562,21140,,,54151xe" fillcolor="#868686" strokecolor="#575757" strokeweight=".21111mm">
                  <v:stroke joinstyle="miter"/>
                  <v:path arrowok="t"/>
                </v:shape>
                <v:shape id="Forme libre : forme 1289485593" o:spid="_x0000_s1122" style="position:absolute;left:26615;top:21133;width:550;height:701;visibility:visible;mso-wrap-style:square;v-text-anchor:top" coordsize="54948,7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" path="m,3842l34237,,54948,20935,37597,70127,,3842xe" fillcolor="#868686" strokecolor="#575757" strokeweight=".21111mm">
                  <v:stroke joinstyle="miter"/>
                  <v:path arrowok="t"/>
                </v:shape>
                <v:shape id="Forme libre : forme 73132480" o:spid="_x0000_s1123" style="position:absolute;left:27574;top:20494;width:838;height:739;visibility:visible;mso-wrap-style:square;v-text-anchor:top" coordsize="83835,7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" path="m,l39651,,83835,38062,72210,73932,,xe" fillcolor="#868686" strokecolor="#575757" strokeweight=".21111mm">
                  <v:stroke joinstyle="miter"/>
                  <v:path arrowok="t"/>
                </v:shape>
                <v:shape id="Forme libre : forme 1141592634" o:spid="_x0000_s1124" style="position:absolute;left:27039;top:20609;width:720;height:1451;visibility:visible;mso-wrap-style:square;v-text-anchor:top" coordsize="72027,14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" path="m,145087r27512,-916l72027,23794,48067,,,145087xe" fillcolor="#868686" strokecolor="#575757" strokeweight=".21111mm">
                  <v:stroke joinstyle="miter"/>
                  <v:path arrowok="t"/>
                </v:shape>
              </v:group>
              <v:shape id="Text 172" o:spid="_x0000_s1125" type="#_x0000_t202" style="position:absolute;left:19370;top:309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" filled="f" stroked="f">
                <v:textbox inset="0,0,0,0">
                  <w:txbxContent>
                    <w:p w14:paraId="7233C5A3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chip</w:t>
                      </w:r>
                    </w:p>
                  </w:txbxContent>
                </v:textbox>
              </v:shape>
              <v:shape id="Text 173" o:spid="_x0000_s1126" type="#_x0000_t202" style="position:absolute;left:5182;top:1367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" filled="f" stroked="f">
                <v:textbox inset="0,0,0,0">
                  <w:txbxContent>
                    <w:p w14:paraId="61E378AC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elec</w:t>
                      </w:r>
                    </w:p>
                  </w:txbxContent>
                </v:textbox>
              </v:shape>
              <v:shape id="Text 174" o:spid="_x0000_s1127" type="#_x0000_t202" style="position:absolute;left:1860;top:19225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" filled="f" stroked="f">
                <v:textbox inset="0,0,0,0">
                  <w:txbxContent>
                    <w:p w14:paraId="07EFEFDF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m</w:t>
                      </w:r>
                    </w:p>
                  </w:txbxContent>
                </v:textbox>
              </v:shape>
              <v:shape id="Text 175" o:spid="_x0000_s1128" type="#_x0000_t202" style="position:absolute;left:30010;top:19613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" filled="f" stroked="f">
                <v:textbox inset="0,0,0,0">
                  <w:txbxContent>
                    <w:p w14:paraId="018C2CB6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fluid</w:t>
                      </w:r>
                    </w:p>
                  </w:txbxContent>
                </v:textbox>
              </v:shape>
              <v:shape id="Text 176" o:spid="_x0000_s1129" type="#_x0000_t202" style="position:absolute;left:29811;top:22045;width:4484;height:2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" filled="f" stroked="f">
                <v:textbox inset="0,0,0,0">
                  <w:txbxContent>
                    <w:p w14:paraId="6C0A7DD8" w14:textId="77777777" w:rsidR="003A3A23" w:rsidRPr="00AD177B" w:rsidRDefault="003A3A23" w:rsidP="003A3A23">
                      <w:pPr>
                        <w:jc w:val="center"/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</w:pPr>
                      <w:r w:rsidRPr="00AD177B">
                        <w:rPr>
                          <w:rFonts w:cstheme="minorBidi"/>
                          <w:kern w:val="24"/>
                          <w:sz w:val="16"/>
                          <w:szCs w:val="16"/>
                        </w:rPr>
                        <w:t>CE</w:t>
                      </w:r>
                      <w:r w:rsidRPr="00AD177B">
                        <w:rPr>
                          <w:rFonts w:cstheme="minorBidi"/>
                          <w:kern w:val="24"/>
                          <w:position w:val="-4"/>
                          <w:sz w:val="16"/>
                          <w:szCs w:val="16"/>
                          <w:vertAlign w:val="subscript"/>
                        </w:rPr>
                        <w:t>Tool</w:t>
                      </w:r>
                    </w:p>
                  </w:txbxContent>
                </v:textbox>
              </v:shape>
              <v:group id="Arrow Moving Up" o:spid="_x0000_s1130" style="position:absolute;left:26144;top:21081;width:3282;height:3392;rotation:45" coordorigin="26144,21081" coordsize="3282,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">
                <v:shape id="Forme libre : forme 387437727" o:spid="_x0000_s1131" style="position:absolute;left:28194;top:21134;width:1232;height:2615;visibility:visible;mso-wrap-style:square;v-text-anchor:top" coordsize="123156,26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" path="m10388,100139l44516,98644,,261553r34130,l93482,104623r29674,5979l96449,,10388,100139xe" fillcolor="#868686" strokecolor="#575757" strokeweight=".21111mm">
                  <v:stroke joinstyle="miter"/>
                  <v:path arrowok="t"/>
                </v:shape>
                <v:shape id="Forme libre : forme 513492696" o:spid="_x0000_s1132" style="position:absolute;left:26144;top:21081;width:3013;height:3392;visibility:visible;mso-wrap-style:square;v-text-anchor:top" coordsize="301357,3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" path="m301357,5281l288500,,202562,97690r12734,7728l239531,104148,196252,252978,124042,183138r-13932,245l65884,316399,28287,250114,,338077r9047,729l28887,284657r32032,54556l70563,339213,118626,195380r73015,72958l204907,266809,252391,103923r-37095,1495l301357,5281xe" fillcolor="#868686" strokecolor="#575757" strokeweight=".21111mm">
                  <v:stroke joinstyle="miter"/>
                  <v:path arrowok="t"/>
                </v:shape>
                <v:shape id="Forme libre : forme 380639326" o:spid="_x0000_s1133" style="position:absolute;left:26220;top:23929;width:299;height:542;visibility:visible;mso-wrap-style:square;v-text-anchor:top" coordsize="29986,5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" path="m,54151r10574,-186l29986,14562,21140,,,54151xe" fillcolor="#868686" strokecolor="#575757" strokeweight=".21111mm">
                  <v:stroke joinstyle="miter"/>
                  <v:path arrowok="t"/>
                </v:shape>
                <v:shape id="Forme libre : forme 1063768297" o:spid="_x0000_s1134" style="position:absolute;left:26425;top:23545;width:550;height:702;visibility:visible;mso-wrap-style:square;v-text-anchor:top" coordsize="54948,7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" path="m,3842l34237,,54948,20935,37597,70127,,3842xe" fillcolor="#868686" strokecolor="#575757" strokeweight=".21111mm">
                  <v:stroke joinstyle="miter"/>
                  <v:path arrowok="t"/>
                </v:shape>
                <v:shape id="Forme libre : forme 1647675207" o:spid="_x0000_s1135" style="position:absolute;left:27384;top:22906;width:839;height:740;visibility:visible;mso-wrap-style:square;v-text-anchor:top" coordsize="83836,73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" path="m,l39651,,83836,38062,72210,73932,,xe" fillcolor="#868686" strokecolor="#575757" strokeweight=".21111mm">
                  <v:stroke joinstyle="miter"/>
                  <v:path arrowok="t"/>
                </v:shape>
                <v:shape id="Forme libre : forme 1897880647" o:spid="_x0000_s1136" style="position:absolute;left:26849;top:23021;width:720;height:1451;visibility:visible;mso-wrap-style:square;v-text-anchor:top" coordsize="72027,1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" path="m,145086r27512,-915l72027,23794,48067,,,145086xe" fillcolor="#868686" strokecolor="#575757" strokeweight=".21111mm">
                  <v:stroke joinstyle="miter"/>
                  <v:path arrowok="t"/>
                </v:shape>
              </v:group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510992856" o:spid="_x0000_s1137" type="#_x0000_t34" style="position:absolute;left:9120;top:8994;width:7742;height:33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" strokecolor="black [3213]" strokeweight="1pt">
                <v:stroke endarrow="open"/>
              </v:shape>
              <v:shape id="Connecteur : en angle 730442393" o:spid="_x0000_s1138" type="#_x0000_t34" style="position:absolute;left:9291;top:12208;width:7723;height:204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" strokecolor="black [3213]" strokeweight="1pt">
                <v:stroke endarrow="open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42246424" o:spid="_x0000_s1139" type="#_x0000_t32" style="position:absolute;left:19370;top:13446;width:0;height:59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" strokecolor="black [3213]" strokeweight="1pt">
                <v:stroke endarrow="block"/>
              </v:shape>
              <v:shape id="Connecteur droit avec flèche 1968478968" o:spid="_x0000_s1140" type="#_x0000_t32" style="position:absolute;left:23542;top:13502;width:0;height:59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" strokecolor="black [3213]" strokeweight="1pt">
                <v:stroke endarrow="block"/>
              </v:shape>
              <v:shape id="Connecteur droit avec flèche 1803690593" o:spid="_x0000_s1141" type="#_x0000_t32" style="position:absolute;left:26162;top:11927;width:11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" strokecolor="#00b050" strokeweight="2.25pt">
                <v:stroke endarrow="block"/>
                <o:lock v:ext="edit" shapetype="f"/>
              </v:shape>
              <v:shapetype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eur : en angle 343716213" o:spid="_x0000_s1142" type="#_x0000_t33" style="position:absolute;left:26134;top:3878;width:6118;height:639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" strokecolor="black [3213]" strokeweight="1pt">
                <v:stroke endarrow="block"/>
                <o:lock v:ext="edit" shapetype="f"/>
              </v:shape>
            </v:group>
            <w10:anchorlock/>
          </v:group>
        </w:pict>
      </w:r>
    </w:p>
    <w:p w14:paraId="05DCFE3E" w14:textId="77777777" w:rsidR="003A3A23" w:rsidRPr="00DB4163" w:rsidRDefault="003A3A23" w:rsidP="003A3A23">
      <w:pPr>
        <w:jc w:val="center"/>
        <w:rPr>
          <w:noProof w:val="0"/>
          <w:sz w:val="10"/>
          <w:szCs w:val="10"/>
          <w:lang w:val="en-US"/>
        </w:rPr>
      </w:pPr>
    </w:p>
    <w:p w14:paraId="0A1249B3" w14:textId="77777777" w:rsidR="003A3A23" w:rsidRPr="00D4452A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</w:t>
      </w:r>
      <w:r>
        <w:rPr>
          <w:noProof w:val="0"/>
          <w:sz w:val="16"/>
          <w:szCs w:val="16"/>
          <w:lang w:val="en-US"/>
        </w:rPr>
        <w:t>2</w:t>
      </w:r>
      <w:r w:rsidRPr="00DB4163">
        <w:rPr>
          <w:noProof w:val="0"/>
          <w:sz w:val="16"/>
          <w:szCs w:val="16"/>
          <w:lang w:val="en-US"/>
        </w:rPr>
        <w:t xml:space="preserve">. </w:t>
      </w:r>
      <w:r>
        <w:rPr>
          <w:noProof w:val="0"/>
          <w:sz w:val="16"/>
          <w:szCs w:val="16"/>
          <w:lang w:val="en-US"/>
        </w:rPr>
        <w:t>Draw flowchart using MS Word Shapes tool style 2</w:t>
      </w:r>
    </w:p>
    <w:p w14:paraId="7AA1FBD7" w14:textId="77777777" w:rsidR="003A3A23" w:rsidRDefault="00EE7F93" w:rsidP="003A3A2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pict w14:anchorId="0EAE6FD3">
          <v:group id="_x0000_s1153" style="position:absolute;left:0;text-align:left;margin-left:18.9pt;margin-top:1.1pt;width:179.1pt;height:70.55pt;z-index:251658240" coordorigin="6496,10223" coordsize="3582,1976">
            <v:rect id="Rectangle 16" o:spid="_x0000_s1154" style="position:absolute;left:7550;top:10673;width:1676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" strokeweight="1pt"/>
            <v:oval id="Oval 17" o:spid="_x0000_s1155" style="position:absolute;left:6691;top:10934;width:143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/>
            <v:shape id="AutoShape 18" o:spid="_x0000_s1156" type="#_x0000_t32" style="position:absolute;left:6647;top:10949;width:204;height:1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<v:shape id="AutoShape 19" o:spid="_x0000_s1157" type="#_x0000_t32" style="position:absolute;left:6832;top:1105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"/>
            <v:oval id="Oval 20" o:spid="_x0000_s1158" style="position:absolute;left:6689;top:11750;width:143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<v:shape id="AutoShape 21" o:spid="_x0000_s1159" type="#_x0000_t32" style="position:absolute;left:6645;top:11765;width:204;height:1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<v:shape id="AutoShape 22" o:spid="_x0000_s1160" type="#_x0000_t32" style="position:absolute;left:6830;top:1188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<v:shape id="AutoShape 23" o:spid="_x0000_s1161" type="#_x0000_t32" style="position:absolute;left:9212;top:11023;width:694;height: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<v:shape id="AutoShape 24" o:spid="_x0000_s1162" type="#_x0000_t32" style="position:absolute;left:9209;top:11851;width:7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5" o:spid="_x0000_s1163" type="#_x0000_t5" style="position:absolute;left:9800;top:11298;width:237;height:32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" fillcolor="black [3213]"/>
            <v:shape id="AutoShape 26" o:spid="_x0000_s1164" type="#_x0000_t32" style="position:absolute;left:9911;top:11025;width:18;height: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<v:shape id="AutoShape 27" o:spid="_x0000_s1165" type="#_x0000_t32" style="position:absolute;left:9797;top:11604;width:25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" strokeweight="2.25pt"/>
            <v:shape id="Text Box 28" o:spid="_x0000_s1166" type="#_x0000_t202" style="position:absolute;left:6496;top:11086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CY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" filled="f" stroked="f" strokecolor="white">
              <v:textbox style="mso-next-textbox:#Text Box 28">
                <w:txbxContent>
                  <w:p w14:paraId="073B5B5D" w14:textId="77777777" w:rsidR="003A3A23" w:rsidRPr="00D4452A" w:rsidRDefault="003A3A23" w:rsidP="003A3A23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f</w:t>
                    </w:r>
                    <w:r w:rsidRPr="00D4452A">
                      <w:rPr>
                        <w:iCs/>
                        <w:sz w:val="16"/>
                        <w:szCs w:val="16"/>
                      </w:rPr>
                      <w:t>(</w:t>
                    </w:r>
                    <w:r w:rsidRPr="00D4452A">
                      <w:rPr>
                        <w:i/>
                        <w:sz w:val="16"/>
                        <w:szCs w:val="16"/>
                      </w:rPr>
                      <w:sym w:font="Symbol" w:char="F06E"/>
                    </w:r>
                    <w:r w:rsidRPr="00D4452A">
                      <w:rPr>
                        <w:iCs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  <v:shape id="Text Box 29" o:spid="_x0000_s1167" type="#_x0000_t202" style="position:absolute;left:9191;top:11185;width:613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" filled="f" stroked="f" strokecolor="white">
              <v:textbox style="mso-next-textbox:#Text Box 29">
                <w:txbxContent>
                  <w:p w14:paraId="4B8BF3D9" w14:textId="77777777" w:rsidR="003A3A23" w:rsidRPr="00D4452A" w:rsidRDefault="003A3A23" w:rsidP="003A3A23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U</w:t>
                    </w:r>
                  </w:p>
                </w:txbxContent>
              </v:textbox>
            </v:shape>
            <v:shape id="AutoShape 30" o:spid="_x0000_s1168" type="#_x0000_t32" style="position:absolute;left:9561;top:11051;width:0;height: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">
              <v:stroke startarrow="block" endarrow="block"/>
            </v:shape>
            <v:shape id="AutoShape 31" o:spid="_x0000_s1169" type="#_x0000_t32" style="position:absolute;left:6907;top:10702;width: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<v:stroke endarrow="block"/>
            </v:shape>
            <v:shape id="Text Box 32" o:spid="_x0000_s1170" type="#_x0000_t202" style="position:absolute;left:6907;top:10223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" filled="f" stroked="f" strokecolor="white">
              <v:textbox style="mso-next-textbox:#Text Box 32">
                <w:txbxContent>
                  <w:p w14:paraId="29A48937" w14:textId="77777777" w:rsidR="003A3A23" w:rsidRPr="00D4452A" w:rsidRDefault="003A3A23" w:rsidP="003A3A23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i</w:t>
                    </w:r>
                  </w:p>
                </w:txbxContent>
              </v:textbox>
            </v:shape>
            <v:shape id="AutoShape 33" o:spid="_x0000_s1171" type="#_x0000_t32" style="position:absolute;left:9325;top:10690;width: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<v:stroke endarrow="block"/>
            </v:shape>
            <v:shape id="Text Box 34" o:spid="_x0000_s1172" type="#_x0000_t202" style="position:absolute;left:9293;top:10296;width:785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" filled="f" stroked="f" strokecolor="white">
              <v:textbox style="mso-next-textbox:#Text Box 34">
                <w:txbxContent>
                  <w:p w14:paraId="72723A0A" w14:textId="77777777" w:rsidR="003A3A23" w:rsidRPr="00D4452A" w:rsidRDefault="003A3A23" w:rsidP="003A3A23">
                    <w:pPr>
                      <w:rPr>
                        <w:rFonts w:cs="Times New Roman"/>
                        <w:i/>
                        <w:sz w:val="16"/>
                        <w:szCs w:val="16"/>
                      </w:rPr>
                    </w:pPr>
                    <w:r w:rsidRPr="00D4452A">
                      <w:rPr>
                        <w:i/>
                        <w:sz w:val="16"/>
                        <w:szCs w:val="16"/>
                      </w:rPr>
                      <w:t>i</w:t>
                    </w:r>
                  </w:p>
                </w:txbxContent>
              </v:textbox>
            </v:shape>
          </v:group>
        </w:pict>
      </w:r>
    </w:p>
    <w:p w14:paraId="33476091" w14:textId="77777777" w:rsidR="003A3A23" w:rsidRDefault="003A3A23" w:rsidP="003A3A23">
      <w:pPr>
        <w:ind w:firstLine="284"/>
        <w:jc w:val="both"/>
        <w:rPr>
          <w:rFonts w:cs="Times New Roman"/>
          <w:sz w:val="20"/>
          <w:szCs w:val="20"/>
        </w:rPr>
      </w:pPr>
    </w:p>
    <w:p w14:paraId="54505F16" w14:textId="77777777" w:rsidR="003A3A23" w:rsidRDefault="003A3A23" w:rsidP="003A3A23">
      <w:pPr>
        <w:jc w:val="center"/>
        <w:rPr>
          <w:rFonts w:cs="Times New Roman"/>
          <w:sz w:val="20"/>
          <w:szCs w:val="20"/>
        </w:rPr>
      </w:pPr>
    </w:p>
    <w:p w14:paraId="2A5CA29D" w14:textId="77777777" w:rsidR="003A3A23" w:rsidRDefault="003A3A23" w:rsidP="003A3A23">
      <w:pPr>
        <w:ind w:firstLine="284"/>
        <w:jc w:val="both"/>
        <w:rPr>
          <w:rFonts w:cs="Times New Roman"/>
          <w:sz w:val="20"/>
          <w:szCs w:val="20"/>
        </w:rPr>
      </w:pPr>
    </w:p>
    <w:p w14:paraId="3ED72FC9" w14:textId="77777777" w:rsidR="003A3A23" w:rsidRDefault="003A3A23" w:rsidP="003A3A23">
      <w:pPr>
        <w:ind w:firstLine="284"/>
        <w:jc w:val="both"/>
        <w:rPr>
          <w:rFonts w:cs="Times New Roman"/>
          <w:sz w:val="20"/>
          <w:szCs w:val="20"/>
        </w:rPr>
      </w:pPr>
    </w:p>
    <w:p w14:paraId="6051082F" w14:textId="77777777" w:rsidR="003A3A23" w:rsidRDefault="003A3A23" w:rsidP="003A3A23">
      <w:pPr>
        <w:ind w:firstLine="284"/>
        <w:jc w:val="both"/>
        <w:rPr>
          <w:rFonts w:cs="Times New Roman"/>
          <w:sz w:val="20"/>
          <w:szCs w:val="20"/>
        </w:rPr>
      </w:pPr>
    </w:p>
    <w:p w14:paraId="1FB3EEEF" w14:textId="77777777" w:rsidR="003A3A23" w:rsidRPr="00D4452A" w:rsidRDefault="003A3A23" w:rsidP="003A3A23">
      <w:pPr>
        <w:ind w:firstLine="284"/>
        <w:jc w:val="center"/>
        <w:rPr>
          <w:rFonts w:cs="Times New Roman"/>
          <w:sz w:val="10"/>
          <w:szCs w:val="10"/>
        </w:rPr>
      </w:pPr>
    </w:p>
    <w:p w14:paraId="54E203F7" w14:textId="77777777" w:rsidR="003A3A23" w:rsidRPr="00771690" w:rsidRDefault="003A3A23" w:rsidP="003A3A23">
      <w:pPr>
        <w:jc w:val="center"/>
        <w:rPr>
          <w:noProof w:val="0"/>
          <w:sz w:val="10"/>
          <w:szCs w:val="10"/>
          <w:lang w:val="en-US"/>
        </w:rPr>
      </w:pPr>
    </w:p>
    <w:p w14:paraId="7DBEFCF5" w14:textId="77777777" w:rsidR="003A3A23" w:rsidRPr="00D4452A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Figure </w:t>
      </w:r>
      <w:r>
        <w:rPr>
          <w:noProof w:val="0"/>
          <w:sz w:val="16"/>
          <w:szCs w:val="16"/>
          <w:lang w:val="en-US"/>
        </w:rPr>
        <w:t>3</w:t>
      </w:r>
      <w:r w:rsidRPr="00DB4163">
        <w:rPr>
          <w:noProof w:val="0"/>
          <w:sz w:val="16"/>
          <w:szCs w:val="16"/>
          <w:lang w:val="en-US"/>
        </w:rPr>
        <w:t xml:space="preserve">. </w:t>
      </w:r>
      <w:r>
        <w:rPr>
          <w:noProof w:val="0"/>
          <w:sz w:val="16"/>
          <w:szCs w:val="16"/>
          <w:lang w:val="en-US"/>
        </w:rPr>
        <w:t>Draw flowchart using MS Word Shapes tool style 3</w:t>
      </w:r>
    </w:p>
    <w:p w14:paraId="22FB483B" w14:textId="77777777" w:rsidR="003A3A23" w:rsidRPr="00DB4163" w:rsidRDefault="003A3A23" w:rsidP="003A3A23">
      <w:pPr>
        <w:jc w:val="center"/>
        <w:rPr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lastRenderedPageBreak/>
        <w:t>3</w:t>
      </w:r>
      <w:r w:rsidRPr="00DB4163">
        <w:rPr>
          <w:b/>
          <w:bCs/>
          <w:noProof w:val="0"/>
          <w:sz w:val="20"/>
          <w:szCs w:val="20"/>
          <w:lang w:val="en-US"/>
        </w:rPr>
        <w:t>.</w:t>
      </w:r>
      <w:r w:rsidRPr="001665B7">
        <w:rPr>
          <w:b/>
          <w:bCs/>
          <w:noProof w:val="0"/>
          <w:sz w:val="20"/>
          <w:szCs w:val="20"/>
          <w:lang w:val="en-US"/>
        </w:rPr>
        <w:t xml:space="preserve"> </w:t>
      </w:r>
      <w:r>
        <w:rPr>
          <w:b/>
          <w:bCs/>
          <w:noProof w:val="0"/>
          <w:sz w:val="20"/>
          <w:szCs w:val="20"/>
          <w:lang w:val="en-US"/>
        </w:rPr>
        <w:t>MS WORD CHARTS</w:t>
      </w:r>
    </w:p>
    <w:p w14:paraId="1D0EB16A" w14:textId="77777777" w:rsidR="003A3A23" w:rsidRDefault="003A3A23" w:rsidP="003A3A23">
      <w:pPr>
        <w:jc w:val="lowKashida"/>
        <w:rPr>
          <w:noProof w:val="0"/>
          <w:sz w:val="20"/>
          <w:szCs w:val="20"/>
          <w:lang w:val="en-US"/>
        </w:rPr>
      </w:pPr>
    </w:p>
    <w:p w14:paraId="57B8E8E7" w14:textId="77777777" w:rsidR="003A3A23" w:rsidRPr="00DB4163" w:rsidRDefault="003A3A23" w:rsidP="003A3A23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3.1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Charts and Drawings</w:t>
      </w:r>
    </w:p>
    <w:p w14:paraId="6BCBC500" w14:textId="77777777" w:rsidR="003A3A23" w:rsidRDefault="003A3A23" w:rsidP="003A3A23">
      <w:pPr>
        <w:ind w:firstLine="284"/>
        <w:jc w:val="lowKashida"/>
        <w:rPr>
          <w:rFonts w:asciiTheme="majorBidi" w:hAnsiTheme="majorBidi" w:cstheme="majorBid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D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raw the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Charts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and related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in the paper using the </w:t>
      </w:r>
      <w:r w:rsidRPr="005254D5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MS WORD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5254D5">
        <w:rPr>
          <w:rFonts w:asciiTheme="majorBidi" w:hAnsiTheme="majorBidi" w:cstheme="majorBidi"/>
          <w:i/>
          <w:iCs/>
          <w:sz w:val="20"/>
          <w:szCs w:val="20"/>
          <w:highlight w:val="yellow"/>
          <w:u w:val="single"/>
          <w:lang w:val="en-US"/>
        </w:rPr>
        <w:t>CHART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Pr="005254D5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Insert &gt;&gt; Chart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) or </w:t>
      </w:r>
      <w:r w:rsidRPr="005254D5">
        <w:rPr>
          <w:rFonts w:asciiTheme="majorBidi" w:hAnsiTheme="majorBidi" w:cstheme="majorBidi"/>
          <w:sz w:val="20"/>
          <w:szCs w:val="20"/>
          <w:highlight w:val="yellow"/>
          <w:u w:val="single"/>
          <w:lang w:val="en-US"/>
        </w:rPr>
        <w:t>DRAWING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 tool (</w:t>
      </w:r>
      <w:r w:rsidRPr="005254D5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Drawing Tools</w:t>
      </w:r>
      <w:r w:rsidRPr="005254D5">
        <w:rPr>
          <w:rFonts w:asciiTheme="majorBidi" w:hAnsiTheme="majorBidi" w:cstheme="majorBidi"/>
          <w:sz w:val="20"/>
          <w:szCs w:val="20"/>
          <w:lang w:val="en-US"/>
        </w:rPr>
        <w:t xml:space="preserve">) to improve the quality of the image. </w:t>
      </w:r>
      <w:r w:rsidRPr="005254D5">
        <w:rPr>
          <w:rFonts w:asciiTheme="majorBidi" w:hAnsiTheme="majorBidi" w:cstheme="majorBidi"/>
          <w:b/>
          <w:bCs/>
          <w:color w:val="000000"/>
          <w:sz w:val="20"/>
          <w:szCs w:val="20"/>
          <w:highlight w:val="cyan"/>
          <w:shd w:val="clear" w:color="auto" w:fill="FFFFFF"/>
        </w:rPr>
        <w:t>DRAW THE FIGURE(S) INSIDE THE MS WORD.</w:t>
      </w:r>
    </w:p>
    <w:p w14:paraId="03517E1A" w14:textId="77777777" w:rsidR="003A3A23" w:rsidRDefault="003A3A23" w:rsidP="003A3A23">
      <w:pPr>
        <w:jc w:val="lowKashida"/>
        <w:rPr>
          <w:rFonts w:asciiTheme="majorBidi" w:hAnsiTheme="majorBidi" w:cstheme="majorBidi"/>
          <w:noProof w:val="0"/>
          <w:sz w:val="20"/>
          <w:szCs w:val="20"/>
          <w:lang w:val="en-US"/>
        </w:rPr>
      </w:pPr>
    </w:p>
    <w:p w14:paraId="685F4A8A" w14:textId="77777777" w:rsidR="003A3A23" w:rsidRDefault="003A3A23" w:rsidP="003A3A23">
      <w:pPr>
        <w:ind w:right="-31"/>
        <w:jc w:val="center"/>
        <w:rPr>
          <w:noProof w:val="0"/>
          <w:sz w:val="20"/>
          <w:szCs w:val="20"/>
          <w:lang w:val="en-US"/>
        </w:rPr>
      </w:pPr>
      <w:r w:rsidRPr="00225518">
        <w:rPr>
          <w:rFonts w:ascii="Courier New" w:hAnsi="Courier New" w:cs="Courier New"/>
          <w:sz w:val="21"/>
          <w:szCs w:val="21"/>
          <w:shd w:val="clear" w:color="auto" w:fill="FFFFFF" w:themeFill="background1"/>
          <w:lang w:val="en-US" w:eastAsia="fr-FR"/>
        </w:rPr>
        <w:drawing>
          <wp:inline distT="0" distB="0" distL="0" distR="0" wp14:anchorId="31E36132" wp14:editId="36A12CC5">
            <wp:extent cx="2990215" cy="1742424"/>
            <wp:effectExtent l="0" t="0" r="0" b="0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ABB7896" w14:textId="77777777" w:rsidR="003A3A23" w:rsidRPr="00D4452A" w:rsidRDefault="003A3A23" w:rsidP="003A3A23">
      <w:pPr>
        <w:jc w:val="center"/>
        <w:rPr>
          <w:rFonts w:cs="Times New Roman"/>
          <w:sz w:val="16"/>
          <w:szCs w:val="16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4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1</w:t>
      </w:r>
    </w:p>
    <w:p w14:paraId="750DE4E9" w14:textId="77777777" w:rsidR="003A3A23" w:rsidRDefault="003A3A23" w:rsidP="003A3A23">
      <w:pPr>
        <w:ind w:right="-31"/>
        <w:jc w:val="center"/>
        <w:rPr>
          <w:noProof w:val="0"/>
          <w:sz w:val="20"/>
          <w:szCs w:val="20"/>
          <w:lang w:val="en-US"/>
        </w:rPr>
      </w:pPr>
      <w:r w:rsidRPr="00FC03B8">
        <w:rPr>
          <w:rFonts w:asciiTheme="majorBidi" w:hAnsiTheme="majorBidi" w:cstheme="majorBidi"/>
          <w:lang w:val="en-US" w:eastAsia="id-ID"/>
        </w:rPr>
        <w:drawing>
          <wp:inline distT="0" distB="0" distL="0" distR="0" wp14:anchorId="5F9F594B" wp14:editId="603F4A3F">
            <wp:extent cx="2811145" cy="2856384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13B75B" w14:textId="77777777" w:rsidR="003A3A23" w:rsidRPr="005254D5" w:rsidRDefault="003A3A23" w:rsidP="003A3A23">
      <w:pPr>
        <w:jc w:val="center"/>
        <w:rPr>
          <w:rFonts w:cs="Times New Roman"/>
          <w:sz w:val="10"/>
          <w:szCs w:val="10"/>
        </w:rPr>
      </w:pPr>
    </w:p>
    <w:p w14:paraId="5C6DE983" w14:textId="77777777" w:rsidR="003A3A23" w:rsidRPr="00D4452A" w:rsidRDefault="003A3A23" w:rsidP="003A3A23">
      <w:pPr>
        <w:jc w:val="center"/>
        <w:rPr>
          <w:rFonts w:cs="Times New Roman"/>
          <w:sz w:val="16"/>
          <w:szCs w:val="16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5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2</w:t>
      </w:r>
    </w:p>
    <w:p w14:paraId="7FA41D0E" w14:textId="77777777" w:rsidR="003A3A23" w:rsidRPr="00DB1C4F" w:rsidRDefault="003A3A23" w:rsidP="003A3A23">
      <w:pPr>
        <w:ind w:right="-31"/>
        <w:jc w:val="center"/>
        <w:rPr>
          <w:noProof w:val="0"/>
          <w:sz w:val="20"/>
          <w:szCs w:val="20"/>
        </w:rPr>
      </w:pPr>
    </w:p>
    <w:p w14:paraId="55FB9374" w14:textId="77777777" w:rsidR="003A3A23" w:rsidRDefault="003A3A23" w:rsidP="003A3A23">
      <w:pPr>
        <w:ind w:right="-31"/>
        <w:jc w:val="center"/>
        <w:rPr>
          <w:noProof w:val="0"/>
          <w:sz w:val="20"/>
          <w:szCs w:val="20"/>
          <w:lang w:val="en-US"/>
        </w:rPr>
      </w:pPr>
      <w:r>
        <w:rPr>
          <w:lang w:val="ru-RU" w:eastAsia="ru-RU"/>
        </w:rPr>
        <w:drawing>
          <wp:inline distT="0" distB="0" distL="0" distR="0" wp14:anchorId="27374C37" wp14:editId="77104B12">
            <wp:extent cx="2818765" cy="1930400"/>
            <wp:effectExtent l="0" t="0" r="0" b="0"/>
            <wp:docPr id="3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F549C3D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6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3</w:t>
      </w:r>
    </w:p>
    <w:p w14:paraId="5BFA947E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</w:p>
    <w:p w14:paraId="371F98CA" w14:textId="77777777" w:rsidR="003A3A23" w:rsidRPr="00D4452A" w:rsidRDefault="003A3A23" w:rsidP="003A3A23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drawing>
          <wp:inline distT="0" distB="0" distL="0" distR="0" wp14:anchorId="63BDDCDB" wp14:editId="471CD8DD">
            <wp:extent cx="2162175" cy="1378992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2355041" w14:textId="77777777" w:rsidR="003A3A23" w:rsidRPr="00AC19B1" w:rsidRDefault="003A3A23" w:rsidP="003A3A23">
      <w:pPr>
        <w:jc w:val="center"/>
        <w:rPr>
          <w:rFonts w:cs="Times New Roman"/>
          <w:sz w:val="10"/>
          <w:szCs w:val="10"/>
        </w:rPr>
      </w:pPr>
    </w:p>
    <w:p w14:paraId="6254A368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7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noProof w:val="0"/>
          <w:sz w:val="16"/>
          <w:szCs w:val="16"/>
          <w:lang w:val="en-US"/>
        </w:rPr>
        <w:t>Draw chart using MS Word Chart tool style 4</w:t>
      </w:r>
    </w:p>
    <w:p w14:paraId="640DA5CB" w14:textId="77777777" w:rsidR="003A3A23" w:rsidRDefault="003A3A23" w:rsidP="003A3A23">
      <w:pPr>
        <w:ind w:right="-31"/>
        <w:jc w:val="center"/>
        <w:rPr>
          <w:noProof w:val="0"/>
          <w:sz w:val="20"/>
          <w:szCs w:val="20"/>
        </w:rPr>
      </w:pPr>
    </w:p>
    <w:p w14:paraId="7A9E54DA" w14:textId="77777777" w:rsidR="003A3A23" w:rsidRPr="00DB4163" w:rsidRDefault="003A3A23" w:rsidP="003A3A23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3.2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High Quality Figures</w:t>
      </w:r>
    </w:p>
    <w:p w14:paraId="272A35EB" w14:textId="77777777" w:rsidR="003A3A23" w:rsidRDefault="003A3A23" w:rsidP="003A3A23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</w:pP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quality of </w:t>
      </w:r>
      <w:r w:rsidRPr="00E828B3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with poor quality 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is not accepted and </w:t>
      </w:r>
      <w:r w:rsidRPr="00E828B3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should be changed or redrawn</w:t>
      </w:r>
      <w:r w:rsidRPr="00E828B3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by a high quality graphical tool(s). </w:t>
      </w:r>
      <w:r w:rsidRPr="00E828B3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 xml:space="preserve">The quality of the figures in the journal published PDF format will be poor. Use the origin images with a qualitative resolution of </w:t>
      </w:r>
      <w:r w:rsidRPr="00E828B3">
        <w:rPr>
          <w:rFonts w:asciiTheme="majorBidi" w:hAnsiTheme="majorBidi" w:cstheme="majorBidi"/>
          <w:b/>
          <w:bCs/>
          <w:color w:val="00B050"/>
          <w:sz w:val="20"/>
          <w:szCs w:val="20"/>
          <w:u w:val="single"/>
          <w:shd w:val="clear" w:color="auto" w:fill="FFFFFF"/>
          <w:lang w:val="en-US"/>
        </w:rPr>
        <w:t>High Fidelity</w:t>
      </w:r>
      <w:r w:rsidRPr="00E828B3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>. </w:t>
      </w:r>
    </w:p>
    <w:p w14:paraId="196342A1" w14:textId="77777777" w:rsidR="003A3A23" w:rsidRDefault="003A3A23" w:rsidP="003A3A23">
      <w:pPr>
        <w:shd w:val="clear" w:color="auto" w:fill="FFFFFF"/>
        <w:ind w:firstLine="284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Improve and upgrade the resolution and brightness of </w:t>
      </w:r>
      <w:r w:rsidRPr="00AC19B1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</w:t>
      </w: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high quality mode (or CHANGE them). The figures’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with poor </w:t>
      </w:r>
      <w:r w:rsidRPr="00AC19B1">
        <w:rPr>
          <w:rFonts w:asciiTheme="majorBidi" w:hAnsiTheme="majorBidi" w:cstheme="majorBidi"/>
          <w:color w:val="222222"/>
          <w:sz w:val="20"/>
          <w:szCs w:val="20"/>
          <w:lang w:val="en-US"/>
        </w:rPr>
        <w:t>resolutions and qualities are not acceptable. The figures and their contents should be clearly visible during zooming them. Enlarge the size of figures to make the included text visible.</w:t>
      </w:r>
    </w:p>
    <w:p w14:paraId="0FFFCE31" w14:textId="77777777" w:rsidR="003A3A23" w:rsidRPr="00AC19B1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6395EE03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4D561B">
        <w:rPr>
          <w:rFonts w:asciiTheme="majorBidi" w:hAnsiTheme="majorBidi" w:cstheme="majorBidi"/>
          <w:sz w:val="22"/>
          <w:szCs w:val="22"/>
          <w:lang w:eastAsia="fr-FR"/>
        </w:rPr>
        <w:drawing>
          <wp:inline distT="0" distB="0" distL="0" distR="0" wp14:anchorId="6694FC0C" wp14:editId="38B882B5">
            <wp:extent cx="2952115" cy="166052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onic flux.tif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DC7C" w14:textId="77777777" w:rsidR="003A3A23" w:rsidRPr="00771690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5F8F2A08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8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>draw image in high quality resolution style 1</w:t>
      </w:r>
    </w:p>
    <w:p w14:paraId="124C5C76" w14:textId="77777777" w:rsidR="003A3A23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1683CF65" w14:textId="77777777" w:rsidR="003A3A23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49250B">
        <w:rPr>
          <w:rFonts w:cs="Times New Roman"/>
          <w:color w:val="FF0000"/>
          <w:sz w:val="20"/>
          <w:szCs w:val="20"/>
        </w:rPr>
        <w:drawing>
          <wp:inline distT="0" distB="0" distL="0" distR="0" wp14:anchorId="29839B07" wp14:editId="197B2D3A">
            <wp:extent cx="2939262" cy="26329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11" cy="266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815D4" w14:textId="77777777" w:rsidR="003A3A23" w:rsidRPr="00771690" w:rsidRDefault="003A3A23" w:rsidP="003A3A23">
      <w:pPr>
        <w:jc w:val="center"/>
        <w:rPr>
          <w:rFonts w:cs="Times New Roman"/>
          <w:sz w:val="10"/>
          <w:szCs w:val="10"/>
        </w:rPr>
      </w:pPr>
    </w:p>
    <w:p w14:paraId="062A5271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9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>draw image in high quality resolution style 1</w:t>
      </w:r>
    </w:p>
    <w:p w14:paraId="20A96629" w14:textId="77777777" w:rsidR="003A3A23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1DC0F3B6" w14:textId="77777777" w:rsidR="003A3A23" w:rsidRPr="00E00F6F" w:rsidRDefault="003A3A23" w:rsidP="003A3A23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20"/>
          <w:szCs w:val="20"/>
        </w:rPr>
      </w:pPr>
      <w:r w:rsidRPr="00E00F6F">
        <w:rPr>
          <w:bCs/>
          <w:lang w:val="fr-FR" w:eastAsia="fr-FR"/>
        </w:rPr>
        <w:lastRenderedPageBreak/>
        <w:drawing>
          <wp:inline distT="0" distB="0" distL="0" distR="0" wp14:anchorId="644F5672" wp14:editId="2582CAE3">
            <wp:extent cx="2136775" cy="17113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ten.png"/>
                    <pic:cNvPicPr preferRelativeResize="0"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 t="7991" r="11083" b="7759"/>
                    <a:stretch/>
                  </pic:blipFill>
                  <pic:spPr bwMode="auto">
                    <a:xfrm>
                      <a:off x="0" y="0"/>
                      <a:ext cx="2137051" cy="171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2452B" w14:textId="77777777" w:rsidR="003A3A23" w:rsidRPr="00E00F6F" w:rsidRDefault="003A3A23" w:rsidP="003A3A23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16"/>
          <w:szCs w:val="16"/>
        </w:rPr>
      </w:pPr>
      <w:r w:rsidRPr="00E00F6F">
        <w:rPr>
          <w:rFonts w:cs="Times New Roman"/>
          <w:bCs/>
          <w:color w:val="000000" w:themeColor="text1"/>
          <w:sz w:val="16"/>
          <w:szCs w:val="16"/>
        </w:rPr>
        <w:t>(a)</w:t>
      </w:r>
    </w:p>
    <w:p w14:paraId="05343101" w14:textId="77777777" w:rsidR="003A3A23" w:rsidRPr="00771690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3E48B78C" w14:textId="77777777" w:rsidR="003A3A23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>
        <w:rPr>
          <w:lang w:val="fr-FR" w:eastAsia="fr-FR"/>
        </w:rPr>
        <w:drawing>
          <wp:inline distT="0" distB="0" distL="0" distR="0" wp14:anchorId="6982F6E1" wp14:editId="25AE1E83">
            <wp:extent cx="2270125" cy="17811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2.png"/>
                    <pic:cNvPicPr preferRelativeResize="0"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" t="8171" r="10117" b="5704"/>
                    <a:stretch/>
                  </pic:blipFill>
                  <pic:spPr bwMode="auto">
                    <a:xfrm>
                      <a:off x="0" y="0"/>
                      <a:ext cx="2270418" cy="17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65AF1" w14:textId="77777777" w:rsidR="003A3A23" w:rsidRPr="00E00F6F" w:rsidRDefault="003A3A23" w:rsidP="003A3A23">
      <w:pPr>
        <w:autoSpaceDE w:val="0"/>
        <w:autoSpaceDN w:val="0"/>
        <w:adjustRightInd w:val="0"/>
        <w:jc w:val="center"/>
        <w:rPr>
          <w:rFonts w:cs="Times New Roman"/>
          <w:bCs/>
          <w:color w:val="000000" w:themeColor="text1"/>
          <w:sz w:val="16"/>
          <w:szCs w:val="16"/>
        </w:rPr>
      </w:pPr>
      <w:r w:rsidRPr="00E00F6F">
        <w:rPr>
          <w:rFonts w:cs="Times New Roman"/>
          <w:bCs/>
          <w:color w:val="000000" w:themeColor="text1"/>
          <w:sz w:val="16"/>
          <w:szCs w:val="16"/>
        </w:rPr>
        <w:t>(</w:t>
      </w:r>
      <w:r>
        <w:rPr>
          <w:rFonts w:cs="Times New Roman"/>
          <w:bCs/>
          <w:color w:val="000000" w:themeColor="text1"/>
          <w:sz w:val="16"/>
          <w:szCs w:val="16"/>
        </w:rPr>
        <w:t>b</w:t>
      </w:r>
      <w:r w:rsidRPr="00E00F6F">
        <w:rPr>
          <w:rFonts w:cs="Times New Roman"/>
          <w:bCs/>
          <w:color w:val="000000" w:themeColor="text1"/>
          <w:sz w:val="16"/>
          <w:szCs w:val="16"/>
        </w:rPr>
        <w:t>)</w:t>
      </w:r>
    </w:p>
    <w:p w14:paraId="1CCB844E" w14:textId="77777777" w:rsidR="003A3A23" w:rsidRPr="00771690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10"/>
          <w:szCs w:val="10"/>
        </w:rPr>
      </w:pPr>
    </w:p>
    <w:p w14:paraId="469F5304" w14:textId="77777777" w:rsidR="003A3A23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4452A">
        <w:rPr>
          <w:rFonts w:cs="Times New Roman"/>
          <w:sz w:val="16"/>
          <w:szCs w:val="16"/>
        </w:rPr>
        <w:t xml:space="preserve">Figure </w:t>
      </w:r>
      <w:r>
        <w:rPr>
          <w:rFonts w:cs="Times New Roman"/>
          <w:sz w:val="16"/>
          <w:szCs w:val="16"/>
        </w:rPr>
        <w:t>10</w:t>
      </w:r>
      <w:r w:rsidRPr="00D445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Upgrade or re</w:t>
      </w:r>
      <w:r>
        <w:rPr>
          <w:noProof w:val="0"/>
          <w:sz w:val="16"/>
          <w:szCs w:val="16"/>
          <w:lang w:val="en-US"/>
        </w:rPr>
        <w:t xml:space="preserve">draw image in high quality resolution style 2, </w:t>
      </w:r>
    </w:p>
    <w:p w14:paraId="6940A082" w14:textId="77777777" w:rsidR="003A3A23" w:rsidRDefault="003A3A23" w:rsidP="003A3A23">
      <w:pPr>
        <w:jc w:val="center"/>
        <w:rPr>
          <w:noProof w:val="0"/>
          <w:sz w:val="16"/>
          <w:szCs w:val="16"/>
          <w:rtl/>
          <w:lang w:val="en-US"/>
        </w:rPr>
      </w:pPr>
      <w:r>
        <w:rPr>
          <w:noProof w:val="0"/>
          <w:sz w:val="16"/>
          <w:szCs w:val="16"/>
          <w:lang w:val="en-US"/>
        </w:rPr>
        <w:t>(a) Curves in condition 1, (b) Curves in condition 2</w:t>
      </w:r>
    </w:p>
    <w:p w14:paraId="6F5A962E" w14:textId="77777777" w:rsidR="003A3A23" w:rsidRDefault="003A3A23" w:rsidP="003A3A23">
      <w:pPr>
        <w:autoSpaceDE w:val="0"/>
        <w:autoSpaceDN w:val="0"/>
        <w:adjustRightInd w:val="0"/>
        <w:rPr>
          <w:rFonts w:cs="Times New Roman"/>
          <w:b/>
          <w:color w:val="000000" w:themeColor="text1"/>
          <w:sz w:val="20"/>
          <w:szCs w:val="20"/>
        </w:rPr>
      </w:pPr>
    </w:p>
    <w:p w14:paraId="014065B1" w14:textId="77777777" w:rsidR="003A3A23" w:rsidRPr="000A45D8" w:rsidRDefault="003A3A23" w:rsidP="003A3A23">
      <w:pPr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 xml:space="preserve">4. 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EQUATIONS AND PARAMETERS</w:t>
      </w:r>
    </w:p>
    <w:p w14:paraId="1E89D7E6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</w:rPr>
      </w:pPr>
      <w:bookmarkStart w:id="1" w:name="_Hlk79525468"/>
    </w:p>
    <w:p w14:paraId="292C468F" w14:textId="77777777" w:rsidR="003A3A23" w:rsidRPr="00DB4163" w:rsidRDefault="003A3A23" w:rsidP="003A3A23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4.1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proofErr w:type="spellStart"/>
      <w:r>
        <w:rPr>
          <w:b/>
          <w:bCs/>
          <w:noProof w:val="0"/>
          <w:sz w:val="20"/>
          <w:szCs w:val="20"/>
          <w:lang w:val="en-US"/>
        </w:rPr>
        <w:t>MathType</w:t>
      </w:r>
      <w:proofErr w:type="spellEnd"/>
      <w:r>
        <w:rPr>
          <w:b/>
          <w:bCs/>
          <w:noProof w:val="0"/>
          <w:sz w:val="20"/>
          <w:szCs w:val="20"/>
          <w:lang w:val="en-US"/>
        </w:rPr>
        <w:t xml:space="preserve"> Equation Editor</w:t>
      </w:r>
    </w:p>
    <w:p w14:paraId="229B9D2D" w14:textId="77777777" w:rsidR="003A3A23" w:rsidRPr="00AC6B2E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rFonts w:asciiTheme="majorBidi" w:hAnsiTheme="majorBidi" w:cstheme="majorBidi"/>
          <w:color w:val="222222"/>
          <w:sz w:val="20"/>
          <w:szCs w:val="20"/>
        </w:rPr>
        <w:t xml:space="preserve">- 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Type the </w:t>
      </w:r>
      <w:r w:rsidRPr="00AC6B2E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equations and parameters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</w:t>
      </w:r>
      <w:r w:rsidRPr="00AC6B2E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yellow"/>
          <w:u w:val="single"/>
          <w:lang w:val="en-US"/>
        </w:rPr>
        <w:t>MathType Equation Editor 7 or later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lang w:val="en-US"/>
        </w:rPr>
        <w:t>ITALIC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format and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Times New Roman 10 pt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. The Numbers, parentheses and texts should be no Italic. The Equation Editor should be adjusted according to: Subscripts/Superscripts=70%, Sub-Subscripts/Superscripts=50%, Symbol=150%, Sub-Symbol=100%.</w:t>
      </w:r>
    </w:p>
    <w:p w14:paraId="46E9928A" w14:textId="77777777" w:rsidR="003A3A23" w:rsidRPr="00AC6B2E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8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- The equations in the lower MathType version are not opened for editing.</w:t>
      </w:r>
    </w:p>
    <w:p w14:paraId="09A78965" w14:textId="77777777" w:rsidR="003A3A23" w:rsidRPr="00AC6B2E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and parameters to be typed in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Word Equation Tools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with Cambria Math </w:t>
      </w:r>
      <w:r w:rsidRPr="00AC6B2E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1"/>
    <w:p w14:paraId="7B4EADF9" w14:textId="77777777" w:rsidR="003A3A23" w:rsidRPr="00AC6B2E" w:rsidRDefault="003A3A23" w:rsidP="003A3A23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color w:val="000000" w:themeColor="text1"/>
          <w:sz w:val="20"/>
          <w:szCs w:val="20"/>
          <w:lang w:val="en-US"/>
        </w:rPr>
      </w:pPr>
    </w:p>
    <w:p w14:paraId="147511D6" w14:textId="77777777" w:rsidR="003A3A23" w:rsidRPr="00DB4163" w:rsidRDefault="003A3A23" w:rsidP="003A3A23">
      <w:pPr>
        <w:jc w:val="lowKashida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4.2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 xml:space="preserve">Sample Equations in </w:t>
      </w:r>
      <w:proofErr w:type="spellStart"/>
      <w:r>
        <w:rPr>
          <w:b/>
          <w:bCs/>
          <w:noProof w:val="0"/>
          <w:sz w:val="20"/>
          <w:szCs w:val="20"/>
          <w:lang w:val="en-US"/>
        </w:rPr>
        <w:t>MathType</w:t>
      </w:r>
      <w:proofErr w:type="spellEnd"/>
    </w:p>
    <w:p w14:paraId="6A39F344" w14:textId="77777777" w:rsidR="003A3A23" w:rsidRPr="00DB4163" w:rsidRDefault="003A3A23" w:rsidP="003A3A23">
      <w:pPr>
        <w:ind w:firstLine="284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For the magnetically coupled </w:t>
      </w:r>
      <w:proofErr w:type="spellStart"/>
      <w:r w:rsidRPr="00DB4163">
        <w:rPr>
          <w:noProof w:val="0"/>
          <w:sz w:val="20"/>
          <w:szCs w:val="20"/>
          <w:lang w:val="en-US"/>
        </w:rPr>
        <w:t>abc</w:t>
      </w:r>
      <w:proofErr w:type="spellEnd"/>
      <w:r w:rsidRPr="00DB4163">
        <w:rPr>
          <w:noProof w:val="0"/>
          <w:sz w:val="20"/>
          <w:szCs w:val="20"/>
          <w:lang w:val="en-US"/>
        </w:rPr>
        <w:t xml:space="preserve"> stator windings, we apply the Kirchhoff voltage law to find a set of differential equations</w:t>
      </w:r>
      <w:r>
        <w:rPr>
          <w:noProof w:val="0"/>
          <w:sz w:val="20"/>
          <w:szCs w:val="20"/>
          <w:lang w:val="en-US"/>
        </w:rPr>
        <w:t xml:space="preserve"> in </w:t>
      </w:r>
      <w:proofErr w:type="spellStart"/>
      <w:r w:rsidRPr="00A62524">
        <w:rPr>
          <w:b/>
          <w:bCs/>
          <w:noProof w:val="0"/>
          <w:sz w:val="20"/>
          <w:szCs w:val="20"/>
          <w:highlight w:val="yellow"/>
          <w:lang w:val="en-US"/>
        </w:rPr>
        <w:t>MathType</w:t>
      </w:r>
      <w:proofErr w:type="spellEnd"/>
      <w:r w:rsidRPr="00A62524">
        <w:rPr>
          <w:b/>
          <w:bCs/>
          <w:noProof w:val="0"/>
          <w:sz w:val="20"/>
          <w:szCs w:val="20"/>
          <w:highlight w:val="yellow"/>
          <w:lang w:val="en-US"/>
        </w:rPr>
        <w:t xml:space="preserve"> Equation Editor</w:t>
      </w:r>
      <w:r w:rsidRPr="00DB4163">
        <w:rPr>
          <w:noProof w:val="0"/>
          <w:sz w:val="20"/>
          <w:szCs w:val="20"/>
          <w:lang w:val="en-US"/>
        </w:rPr>
        <w:t>:</w:t>
      </w:r>
    </w:p>
    <w:p w14:paraId="4C365E34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00" w:dyaOrig="560" w14:anchorId="2CD864D4">
          <v:shape id="_x0000_i1026" type="#_x0000_t75" style="width:80.25pt;height:27.4pt" o:ole="">
            <v:imagedata r:id="rId20" o:title=""/>
          </v:shape>
          <o:OLEObject Type="Embed" ProgID="Equation.3" ShapeID="_x0000_i1026" DrawAspect="Content" ObjectID="_1838998102" r:id="rId21"/>
        </w:object>
      </w:r>
      <w:r w:rsidRPr="00DB4163">
        <w:rPr>
          <w:noProof w:val="0"/>
          <w:sz w:val="20"/>
          <w:szCs w:val="20"/>
          <w:lang w:val="en-US"/>
        </w:rPr>
        <w:tab/>
        <w:t>(1)</w:t>
      </w:r>
    </w:p>
    <w:p w14:paraId="5CC8DD4F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579" w:dyaOrig="560" w14:anchorId="04A0DC74">
          <v:shape id="_x0000_i1027" type="#_x0000_t75" style="width:78.75pt;height:27.4pt" o:ole="">
            <v:imagedata r:id="rId22" o:title=""/>
          </v:shape>
          <o:OLEObject Type="Embed" ProgID="Equation.3" ShapeID="_x0000_i1027" DrawAspect="Content" ObjectID="_1838998103" r:id="rId23"/>
        </w:object>
      </w:r>
      <w:r w:rsidRPr="00DB4163">
        <w:rPr>
          <w:noProof w:val="0"/>
          <w:sz w:val="20"/>
          <w:szCs w:val="20"/>
          <w:lang w:val="en-US"/>
        </w:rPr>
        <w:tab/>
        <w:t>(2)</w:t>
      </w:r>
    </w:p>
    <w:p w14:paraId="20DF1989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560" w:dyaOrig="560" w14:anchorId="2A3613E7">
          <v:shape id="_x0000_i1028" type="#_x0000_t75" style="width:77.65pt;height:27.4pt" o:ole="">
            <v:imagedata r:id="rId24" o:title=""/>
          </v:shape>
          <o:OLEObject Type="Embed" ProgID="Equation.3" ShapeID="_x0000_i1028" DrawAspect="Content" ObjectID="_1838998104" r:id="rId25"/>
        </w:object>
      </w:r>
      <w:r w:rsidRPr="00DB4163">
        <w:rPr>
          <w:noProof w:val="0"/>
          <w:sz w:val="20"/>
          <w:szCs w:val="20"/>
          <w:lang w:val="en-US"/>
        </w:rPr>
        <w:tab/>
        <w:t>(3)</w:t>
      </w:r>
    </w:p>
    <w:p w14:paraId="29E35D96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60" w:dyaOrig="560" w14:anchorId="77A63C83">
          <v:shape id="_x0000_i1029" type="#_x0000_t75" style="width:82.5pt;height:27.4pt" o:ole="">
            <v:imagedata r:id="rId26" o:title=""/>
          </v:shape>
          <o:OLEObject Type="Embed" ProgID="Equation.3" ShapeID="_x0000_i1029" DrawAspect="Content" ObjectID="_1838998105" r:id="rId27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4</w:t>
      </w:r>
      <w:r w:rsidRPr="00DB4163">
        <w:rPr>
          <w:noProof w:val="0"/>
          <w:sz w:val="20"/>
          <w:szCs w:val="20"/>
          <w:lang w:val="en-US"/>
        </w:rPr>
        <w:t>)</w:t>
      </w:r>
    </w:p>
    <w:p w14:paraId="1289FB8B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22"/>
          <w:sz w:val="20"/>
          <w:szCs w:val="20"/>
          <w:lang w:val="en-US"/>
        </w:rPr>
        <w:object w:dxaOrig="1640" w:dyaOrig="560" w14:anchorId="3F6C6540">
          <v:shape id="_x0000_i1030" type="#_x0000_t75" style="width:81.4pt;height:27.4pt" o:ole="">
            <v:imagedata r:id="rId28" o:title=""/>
          </v:shape>
          <o:OLEObject Type="Embed" ProgID="Equation.3" ShapeID="_x0000_i1030" DrawAspect="Content" ObjectID="_1838998106" r:id="rId29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5</w:t>
      </w:r>
      <w:r w:rsidRPr="00DB4163">
        <w:rPr>
          <w:noProof w:val="0"/>
          <w:sz w:val="20"/>
          <w:szCs w:val="20"/>
          <w:lang w:val="en-US"/>
        </w:rPr>
        <w:t>)</w:t>
      </w:r>
    </w:p>
    <w:p w14:paraId="5283B1E0" w14:textId="77777777" w:rsidR="003A3A23" w:rsidRPr="00DB4163" w:rsidRDefault="003A3A23" w:rsidP="003A3A23">
      <w:pPr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where the flux linkages are:</w:t>
      </w:r>
    </w:p>
    <w:p w14:paraId="214BC8ED" w14:textId="77777777" w:rsidR="003A3A23" w:rsidRPr="00DB4163" w:rsidRDefault="003A3A23" w:rsidP="003A3A23">
      <w:pPr>
        <w:tabs>
          <w:tab w:val="right" w:pos="4649"/>
        </w:tabs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162"/>
          <w:lang w:val="en-US"/>
        </w:rPr>
        <w:object w:dxaOrig="3900" w:dyaOrig="3340" w14:anchorId="3C75253D">
          <v:shape id="_x0000_i1031" type="#_x0000_t75" style="width:195.75pt;height:166.9pt" o:ole="">
            <v:imagedata r:id="rId30" o:title=""/>
          </v:shape>
          <o:OLEObject Type="Embed" ProgID="Equation.DSMT4" ShapeID="_x0000_i1031" DrawAspect="Content" ObjectID="_1838998107" r:id="rId31"/>
        </w:object>
      </w:r>
      <w:r w:rsidRPr="00DB4163">
        <w:rPr>
          <w:noProof w:val="0"/>
          <w:sz w:val="20"/>
          <w:szCs w:val="20"/>
          <w:lang w:val="en-US"/>
        </w:rPr>
        <w:tab/>
        <w:t>(</w:t>
      </w:r>
      <w:r>
        <w:rPr>
          <w:noProof w:val="0"/>
          <w:sz w:val="20"/>
          <w:szCs w:val="20"/>
          <w:lang w:val="en-US"/>
        </w:rPr>
        <w:t>6</w:t>
      </w:r>
      <w:r w:rsidRPr="00DB4163">
        <w:rPr>
          <w:noProof w:val="0"/>
          <w:sz w:val="20"/>
          <w:szCs w:val="20"/>
          <w:lang w:val="en-US"/>
        </w:rPr>
        <w:t>)</w:t>
      </w:r>
    </w:p>
    <w:p w14:paraId="7367EACF" w14:textId="77777777" w:rsidR="003A3A23" w:rsidRDefault="003A3A23" w:rsidP="003A3A23">
      <w:pPr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where</w:t>
      </w:r>
      <w:r>
        <w:rPr>
          <w:noProof w:val="0"/>
          <w:sz w:val="20"/>
          <w:szCs w:val="20"/>
          <w:lang w:val="en-US"/>
        </w:rPr>
        <w:t>,</w:t>
      </w:r>
      <w:r w:rsidRPr="00DB4163">
        <w:rPr>
          <w:noProof w:val="0"/>
          <w:sz w:val="20"/>
          <w:szCs w:val="20"/>
          <w:lang w:val="en-US"/>
        </w:rPr>
        <w:t xml:space="preserve"> </w:t>
      </w:r>
      <w:r w:rsidRPr="00DB4163">
        <w:rPr>
          <w:noProof w:val="0"/>
          <w:position w:val="-10"/>
          <w:sz w:val="20"/>
          <w:szCs w:val="20"/>
          <w:lang w:val="en-US"/>
        </w:rPr>
        <w:object w:dxaOrig="220" w:dyaOrig="300" w14:anchorId="75225898">
          <v:shape id="_x0000_i1032" type="#_x0000_t75" style="width:12pt;height:15pt" o:ole="">
            <v:imagedata r:id="rId32" o:title=""/>
          </v:shape>
          <o:OLEObject Type="Embed" ProgID="Equation.3" ShapeID="_x0000_i1032" DrawAspect="Content" ObjectID="_1838998108" r:id="rId33"/>
        </w:object>
      </w:r>
      <w:r w:rsidRPr="00DB4163">
        <w:rPr>
          <w:noProof w:val="0"/>
          <w:sz w:val="20"/>
          <w:szCs w:val="20"/>
          <w:lang w:val="en-US"/>
        </w:rPr>
        <w:t xml:space="preserve"> is the stator resistance, </w:t>
      </w:r>
      <w:r w:rsidRPr="00DB4163">
        <w:rPr>
          <w:noProof w:val="0"/>
          <w:position w:val="-10"/>
          <w:sz w:val="20"/>
          <w:szCs w:val="20"/>
          <w:lang w:val="en-US"/>
        </w:rPr>
        <w:object w:dxaOrig="320" w:dyaOrig="300" w14:anchorId="41ADAB57">
          <v:shape id="_x0000_i1033" type="#_x0000_t75" style="width:15pt;height:15pt" o:ole="">
            <v:imagedata r:id="rId34" o:title=""/>
          </v:shape>
          <o:OLEObject Type="Embed" ProgID="Equation.3" ShapeID="_x0000_i1033" DrawAspect="Content" ObjectID="_1838998109" r:id="rId35"/>
        </w:object>
      </w:r>
      <w:r w:rsidRPr="00DB4163">
        <w:rPr>
          <w:noProof w:val="0"/>
          <w:sz w:val="20"/>
          <w:szCs w:val="20"/>
          <w:lang w:val="en-US"/>
        </w:rPr>
        <w:t xml:space="preserve"> and </w:t>
      </w:r>
      <w:r w:rsidRPr="00DB4163">
        <w:rPr>
          <w:noProof w:val="0"/>
          <w:position w:val="-6"/>
          <w:sz w:val="20"/>
          <w:szCs w:val="20"/>
          <w:lang w:val="en-US"/>
        </w:rPr>
        <w:object w:dxaOrig="320" w:dyaOrig="300" w14:anchorId="3E9306A4">
          <v:shape id="_x0000_i1034" type="#_x0000_t75" style="width:15pt;height:15pt" o:ole="">
            <v:imagedata r:id="rId36" o:title=""/>
          </v:shape>
          <o:OLEObject Type="Embed" ProgID="Equation.3" ShapeID="_x0000_i1034" DrawAspect="Content" ObjectID="_1838998110" r:id="rId37"/>
        </w:object>
      </w:r>
      <w:r w:rsidRPr="00DB4163">
        <w:rPr>
          <w:noProof w:val="0"/>
          <w:sz w:val="20"/>
          <w:szCs w:val="20"/>
          <w:lang w:val="en-US"/>
        </w:rPr>
        <w:t xml:space="preserve"> are the leakage and magnetizing inductances </w:t>
      </w:r>
      <w:r w:rsidRPr="00DB4163">
        <w:rPr>
          <w:noProof w:val="0"/>
          <w:position w:val="-20"/>
          <w:sz w:val="20"/>
          <w:szCs w:val="20"/>
          <w:lang w:val="en-US"/>
        </w:rPr>
        <w:object w:dxaOrig="1359" w:dyaOrig="540" w14:anchorId="297299D8">
          <v:shape id="_x0000_i1035" type="#_x0000_t75" style="width:68.65pt;height:27pt" o:ole="">
            <v:imagedata r:id="rId38" o:title=""/>
          </v:shape>
          <o:OLEObject Type="Embed" ProgID="Equation.DSMT4" ShapeID="_x0000_i1035" DrawAspect="Content" ObjectID="_1838998111" r:id="rId39"/>
        </w:object>
      </w:r>
      <w:r w:rsidRPr="00DB4163">
        <w:rPr>
          <w:noProof w:val="0"/>
          <w:sz w:val="20"/>
          <w:szCs w:val="20"/>
          <w:lang w:val="en-US"/>
        </w:rPr>
        <w:t xml:space="preserve"> and </w:t>
      </w:r>
      <w:r w:rsidRPr="00DB4163">
        <w:rPr>
          <w:noProof w:val="0"/>
          <w:position w:val="-10"/>
          <w:sz w:val="20"/>
          <w:szCs w:val="20"/>
          <w:lang w:val="en-US"/>
        </w:rPr>
        <w:object w:dxaOrig="320" w:dyaOrig="300" w14:anchorId="2C84CC43">
          <v:shape id="_x0000_i1036" type="#_x0000_t75" style="width:15pt;height:15pt" o:ole="">
            <v:imagedata r:id="rId40" o:title=""/>
          </v:shape>
          <o:OLEObject Type="Embed" ProgID="Equation.3" ShapeID="_x0000_i1036" DrawAspect="Content" ObjectID="_1838998112" r:id="rId41"/>
        </w:object>
      </w:r>
      <w:r w:rsidRPr="00DB4163">
        <w:rPr>
          <w:noProof w:val="0"/>
          <w:sz w:val="20"/>
          <w:szCs w:val="20"/>
          <w:lang w:val="en-US"/>
        </w:rPr>
        <w:t xml:space="preserve"> is the amplitude of the flux linkages established by the permanent magnet.</w:t>
      </w:r>
    </w:p>
    <w:p w14:paraId="74A808AC" w14:textId="77777777" w:rsidR="003A3A23" w:rsidRPr="00AC6B2E" w:rsidRDefault="003A3A23" w:rsidP="003A3A23">
      <w:pPr>
        <w:autoSpaceDE w:val="0"/>
        <w:autoSpaceDN w:val="0"/>
        <w:adjustRightInd w:val="0"/>
        <w:rPr>
          <w:rFonts w:cs="Times New Roman"/>
          <w:b/>
          <w:color w:val="000000" w:themeColor="text1"/>
          <w:sz w:val="20"/>
          <w:szCs w:val="20"/>
          <w:lang w:val="en-US"/>
        </w:rPr>
      </w:pPr>
    </w:p>
    <w:p w14:paraId="6D61A9E4" w14:textId="77777777" w:rsidR="003A3A23" w:rsidRPr="00B9159C" w:rsidRDefault="003A3A23" w:rsidP="003A3A23">
      <w:pPr>
        <w:autoSpaceDE w:val="0"/>
        <w:autoSpaceDN w:val="0"/>
        <w:adjustRightInd w:val="0"/>
        <w:jc w:val="both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>4.2.</w:t>
      </w:r>
      <w:r w:rsidRPr="00B9159C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b/>
          <w:color w:val="000000" w:themeColor="text1"/>
          <w:sz w:val="20"/>
          <w:szCs w:val="20"/>
        </w:rPr>
        <w:t>Conditions and Limitations of Typing the Equations and Parameters</w:t>
      </w:r>
    </w:p>
    <w:p w14:paraId="56BF6FF6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and parameters should be editable in MathType and need to rearrange them in right editable status. The equations should not be copied as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images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lang w:val="en-US"/>
        </w:rPr>
        <w:t xml:space="preserve">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09370C02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Write down all of the parameters of each equation together in 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yellow"/>
          <w:lang w:val="en-US"/>
        </w:rPr>
        <w:t>a unique MathType environment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. Do not use multiple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MathType modules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 one equation phrase.</w:t>
      </w:r>
    </w:p>
    <w:p w14:paraId="1FD461D3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rtl/>
          <w:lang w:val="en-US"/>
        </w:rPr>
      </w:pPr>
      <w:bookmarkStart w:id="2" w:name="_Hlk79525522"/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equations should be editable in MathType and need to rearrange them in right editable status. The equations should not be copied as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images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31B99EDD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3" w:name="_Hlk133092626"/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sym w:font="Wingdings" w:char="F0E0"/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Arrange all of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cyan"/>
          <w:u w:val="single"/>
          <w:lang w:val="en-US"/>
        </w:rPr>
        <w:t>the parameters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in the text (which are not typed in MathType) in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highlight w:val="cyan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format.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highlight w:val="cyan"/>
          <w:u w:val="single"/>
          <w:lang w:val="en-US"/>
        </w:rPr>
        <w:t>The numbers, units and symbols</w:t>
      </w:r>
      <w:r w:rsidRPr="000A45D8">
        <w:rPr>
          <w:rFonts w:asciiTheme="majorBidi" w:hAnsiTheme="majorBidi" w:cstheme="majorBidi"/>
          <w:color w:val="222222"/>
          <w:sz w:val="20"/>
          <w:szCs w:val="20"/>
          <w:highlight w:val="cyan"/>
          <w:lang w:val="en-US"/>
        </w:rPr>
        <w:t xml:space="preserve"> like () should be NON-ITALIC.</w:t>
      </w:r>
    </w:p>
    <w:bookmarkEnd w:id="3"/>
    <w:p w14:paraId="39105B81" w14:textId="77777777" w:rsidR="003A3A23" w:rsidRPr="000A45D8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Type the equations and parameters in MathType Equation Editor,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 format and 8 pt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whole of the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Tables and Figures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439327D3" w14:textId="77777777" w:rsidR="003A3A23" w:rsidRPr="000A45D8" w:rsidRDefault="003A3A23" w:rsidP="003A3A23">
      <w:pPr>
        <w:jc w:val="both"/>
        <w:rPr>
          <w:rFonts w:asciiTheme="majorBidi" w:hAnsiTheme="majorBidi" w:cstheme="majorBidi"/>
          <w:color w:val="222222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Justify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 on the left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 numbers on the right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7F6B99D2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Equations should be numbered beginning with (1) and placed in a separate line. Refer to the related equation numbers in the text body of the paper. It should be done according to the IJTPE format.</w:t>
      </w:r>
    </w:p>
    <w:p w14:paraId="5DF91B20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Do not write down the numbers of the equations inside the MathType.</w:t>
      </w:r>
    </w:p>
    <w:p w14:paraId="389294FC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Do not write down the numbers of the references in front of the equations. Write down the number of the references inside the [] at the end of the related paragraphs before the equations. </w:t>
      </w:r>
    </w:p>
    <w:p w14:paraId="6A6A52C6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Refer to all the equations by their numbers in the text body of the paper by using Equation (Number).</w:t>
      </w:r>
    </w:p>
    <w:bookmarkEnd w:id="2"/>
    <w:p w14:paraId="0BF65DDC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sz w:val="20"/>
          <w:szCs w:val="20"/>
          <w:lang w:val="en-US"/>
        </w:rPr>
        <w:sym w:font="Wingdings" w:char="F0E0"/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 xml:space="preserve"> Do not use "</w:t>
      </w:r>
      <w:r w:rsidRPr="000A45D8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following</w:t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>" or "</w:t>
      </w:r>
      <w:r w:rsidRPr="000A45D8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below</w:t>
      </w:r>
      <w:r w:rsidRPr="000A45D8">
        <w:rPr>
          <w:rFonts w:asciiTheme="majorBidi" w:hAnsiTheme="majorBidi" w:cstheme="majorBidi"/>
          <w:sz w:val="20"/>
          <w:szCs w:val="20"/>
          <w:lang w:val="en-US"/>
        </w:rPr>
        <w:t>" for the equations, figures and tables. Use just equations, figures and tables numbers to address them in the text body of the paper.</w:t>
      </w:r>
    </w:p>
    <w:p w14:paraId="057B71EE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 xml:space="preserve">- Rearrange the numbers of equations in a suitable place on the right side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shd w:val="clear" w:color="auto" w:fill="FFFFFF"/>
          <w:lang w:val="en-US"/>
        </w:rPr>
        <w:t>out of the equations</w:t>
      </w:r>
      <w:r w:rsidRPr="000A45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lang w:val="en-US"/>
        </w:rPr>
        <w:t>.</w:t>
      </w:r>
    </w:p>
    <w:p w14:paraId="6BCE62FE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lastRenderedPageBreak/>
        <w:t xml:space="preserve">- The equations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should not be placed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inside the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box format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or 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table format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locations.</w:t>
      </w:r>
    </w:p>
    <w:p w14:paraId="67B89891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Define all of the parameters used in the equations after each equation. </w:t>
      </w:r>
    </w:p>
    <w:p w14:paraId="2FC1DAE7" w14:textId="77777777" w:rsidR="003A3A23" w:rsidRPr="000A45D8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- Use the phrase of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 instead of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Formula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”, “</w:t>
      </w:r>
      <w:r w:rsidRPr="000A45D8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Expression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”, etc.</w:t>
      </w:r>
    </w:p>
    <w:p w14:paraId="3AF79CCC" w14:textId="77777777" w:rsidR="003A3A23" w:rsidRPr="00DB4163" w:rsidRDefault="003A3A23" w:rsidP="003A3A23">
      <w:pPr>
        <w:jc w:val="both"/>
        <w:rPr>
          <w:noProof w:val="0"/>
          <w:sz w:val="20"/>
          <w:szCs w:val="20"/>
          <w:lang w:val="en-US"/>
        </w:rPr>
      </w:pPr>
    </w:p>
    <w:p w14:paraId="4846FF86" w14:textId="77777777" w:rsidR="003A3A23" w:rsidRDefault="003A3A23" w:rsidP="003A3A23">
      <w:pPr>
        <w:jc w:val="center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>5</w:t>
      </w:r>
      <w:r w:rsidRPr="00DB4163">
        <w:rPr>
          <w:b/>
          <w:bCs/>
          <w:noProof w:val="0"/>
          <w:sz w:val="20"/>
          <w:szCs w:val="20"/>
          <w:lang w:val="en-US"/>
        </w:rPr>
        <w:t xml:space="preserve">. </w:t>
      </w:r>
      <w:r>
        <w:rPr>
          <w:b/>
          <w:bCs/>
          <w:noProof w:val="0"/>
          <w:sz w:val="20"/>
          <w:szCs w:val="20"/>
          <w:lang w:val="en-US"/>
        </w:rPr>
        <w:t>STRUCTURES OF FIGURES, TABLES AND ALGORITHMS</w:t>
      </w:r>
    </w:p>
    <w:p w14:paraId="66C5811B" w14:textId="77777777" w:rsidR="003A3A23" w:rsidRDefault="003A3A23" w:rsidP="003A3A23">
      <w:pPr>
        <w:jc w:val="center"/>
        <w:rPr>
          <w:b/>
          <w:bCs/>
          <w:noProof w:val="0"/>
          <w:sz w:val="20"/>
          <w:szCs w:val="20"/>
          <w:lang w:val="en-US"/>
        </w:rPr>
      </w:pPr>
    </w:p>
    <w:p w14:paraId="41F6E950" w14:textId="77777777" w:rsidR="003A3A23" w:rsidRPr="007D6022" w:rsidRDefault="003A3A23" w:rsidP="003A3A23">
      <w:pPr>
        <w:jc w:val="both"/>
        <w:rPr>
          <w:b/>
          <w:bCs/>
          <w:noProof w:val="0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5.1. Design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3861693F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Use the complete phrases of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Figure, Table and Equation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instead of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Fig., Tab. and Eq.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words.</w:t>
      </w:r>
    </w:p>
    <w:p w14:paraId="0C0F5ECC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4" w:name="_Hlk134009437"/>
      <w:bookmarkStart w:id="5" w:name="_Hlk82637747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Change the font and size of all the information,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equations and titles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tables, figures and algorithms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highlight w:val="lightGray"/>
          <w:u w:val="single"/>
          <w:lang w:val="en-US"/>
        </w:rPr>
        <w:t>Times New Roman 8 pt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44B46178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6" w:name="_Hlk104796479"/>
      <w:bookmarkEnd w:id="4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Figure(s), Table(s) and Algorithm(s)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simple design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bordered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,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shadowed, not highlighted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and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not bolded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as well as including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high quality/resolution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contents and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Times New Roman 8 pt - black color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570C1C9F" w14:textId="77777777" w:rsidR="003A3A23" w:rsidRPr="00987BF6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simple design, no highlighted and black color with a border width of 0.5 pt around all of the rows and columns.</w:t>
      </w:r>
    </w:p>
    <w:p w14:paraId="06B2EC69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7" w:name="_Hlk104828300"/>
      <w:bookmarkEnd w:id="5"/>
      <w:bookmarkEnd w:id="6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Type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the contents of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. The Tables in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graphical/image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status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are not acceptable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7"/>
    <w:p w14:paraId="19243A29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Remove the border lines around of the figures.</w:t>
      </w:r>
    </w:p>
    <w:p w14:paraId="1DD7EB59" w14:textId="77777777" w:rsidR="003A3A23" w:rsidRPr="00987BF6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Adjust the cutting edges of </w:t>
      </w:r>
      <w:r w:rsidRPr="00987BF6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Figure(s)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protect the removed letters in the edges.</w:t>
      </w:r>
    </w:p>
    <w:p w14:paraId="7F6C6E80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7DD8150A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5.2. Number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65AC1A3D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bookmarkStart w:id="8" w:name="_Hlk127393854"/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Do not use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()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for the numbers of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Figure(s), Table(s) and Algorithm(s)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bookmarkEnd w:id="8"/>
    <w:p w14:paraId="16778EDF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Assign the numbers to the figures and tables beginning with 1 and refer to the related numbers in the text body of the paper. It should be done according to the IJTPE format.</w:t>
      </w:r>
    </w:p>
    <w:p w14:paraId="03B0CC65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Correct the numbers of the figures/tables from Romans numerals to numbers beginning with 1.</w:t>
      </w:r>
    </w:p>
    <w:p w14:paraId="309DE7D4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Refer to all the Figure(s), Table(s) and Algorithm(s) by their numbers in the text body of the paper.</w:t>
      </w:r>
    </w:p>
    <w:p w14:paraId="34D37F24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Refer to all the Figure(s), Table(s) and Algorithm(s) by their numbers in the text body and also in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down/top/top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the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Figure(s)/Table(s)/Algorithm(s)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by using the Number(s).</w:t>
      </w:r>
    </w:p>
    <w:p w14:paraId="30C15ABA" w14:textId="77777777" w:rsidR="003A3A23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Check out the </w:t>
      </w:r>
      <w:r w:rsidRPr="00987BF6">
        <w:rPr>
          <w:rFonts w:asciiTheme="majorBidi" w:hAnsiTheme="majorBidi" w:cstheme="majorBidi"/>
          <w:i/>
          <w:iCs/>
          <w:color w:val="222222"/>
          <w:sz w:val="20"/>
          <w:szCs w:val="20"/>
          <w:u w:val="single"/>
          <w:lang w:val="en-US"/>
        </w:rPr>
        <w:t>number of figures and tables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should be continuously assigned. There are some repeated numbers in the paper.</w:t>
      </w:r>
    </w:p>
    <w:p w14:paraId="04C25276" w14:textId="77777777" w:rsidR="003A3A23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</w:p>
    <w:p w14:paraId="2DE237E2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b/>
          <w:bCs/>
          <w:noProof w:val="0"/>
          <w:sz w:val="20"/>
          <w:szCs w:val="20"/>
          <w:lang w:val="en-US"/>
        </w:rPr>
        <w:t xml:space="preserve">5.3. Position of </w:t>
      </w:r>
      <w:r w:rsidRPr="007D6022">
        <w:rPr>
          <w:rFonts w:asciiTheme="majorBidi" w:hAnsiTheme="majorBidi" w:cstheme="majorBidi"/>
          <w:b/>
          <w:bCs/>
          <w:color w:val="222222"/>
          <w:sz w:val="20"/>
          <w:szCs w:val="20"/>
          <w:lang w:val="en-US"/>
        </w:rPr>
        <w:t>Figure(s), Table(s) and Algorithm(s)</w:t>
      </w:r>
    </w:p>
    <w:p w14:paraId="5A86A9B9" w14:textId="77777777" w:rsidR="003A3A23" w:rsidRPr="00987BF6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- Do not put the title of the figures and tables in the boxes. Use "In Line with Text" for Wrapping for the titles and fix their locations in the text.</w:t>
      </w:r>
    </w:p>
    <w:p w14:paraId="7B2A0920" w14:textId="77777777" w:rsidR="003A3A23" w:rsidRPr="00987BF6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Change the background color of the figures to </w:t>
      </w:r>
      <w:r w:rsidRPr="00987BF6">
        <w:rPr>
          <w:rFonts w:asciiTheme="majorBidi" w:hAnsiTheme="majorBidi" w:cstheme="majorBidi"/>
          <w:color w:val="222222"/>
          <w:sz w:val="20"/>
          <w:szCs w:val="20"/>
          <w:highlight w:val="lightGray"/>
          <w:lang w:val="en-US"/>
        </w:rPr>
        <w:t>white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16AD188C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Set the </w:t>
      </w:r>
      <w:r w:rsidRPr="00987BF6">
        <w:rPr>
          <w:rFonts w:asciiTheme="majorBidi" w:hAnsiTheme="majorBidi" w:cstheme="majorBidi"/>
          <w:color w:val="222222"/>
          <w:sz w:val="20"/>
          <w:szCs w:val="20"/>
          <w:u w:val="single"/>
          <w:lang w:val="en-US"/>
        </w:rPr>
        <w:t>Wrap Text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all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Figures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“</w:t>
      </w:r>
      <w:r w:rsidRPr="00987BF6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in Line with Text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” via Picture Format toolbar.</w:t>
      </w:r>
    </w:p>
    <w:p w14:paraId="09937985" w14:textId="77777777" w:rsidR="003A3A23" w:rsidRPr="00987BF6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sym w:font="Wingdings" w:char="F0E0"/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Set the </w:t>
      </w:r>
      <w:r w:rsidRPr="00987BF6">
        <w:rPr>
          <w:rFonts w:asciiTheme="majorBidi" w:hAnsiTheme="majorBidi" w:cstheme="majorBidi"/>
          <w:color w:val="222222"/>
          <w:sz w:val="20"/>
          <w:szCs w:val="20"/>
          <w:u w:val="single"/>
          <w:lang w:val="en-US"/>
        </w:rPr>
        <w:t>Text Wrapping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of all </w:t>
      </w:r>
      <w:r w:rsidRPr="00987BF6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>Tables/Algorithm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to “</w:t>
      </w:r>
      <w:r w:rsidRPr="00987BF6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None</w:t>
      </w:r>
      <w:r w:rsidRPr="00987BF6">
        <w:rPr>
          <w:rFonts w:asciiTheme="majorBidi" w:hAnsiTheme="majorBidi" w:cstheme="majorBidi"/>
          <w:color w:val="222222"/>
          <w:sz w:val="20"/>
          <w:szCs w:val="20"/>
          <w:lang w:val="en-US"/>
        </w:rPr>
        <w:t>” via Table Properties menu.</w:t>
      </w:r>
    </w:p>
    <w:p w14:paraId="79A9A1CE" w14:textId="77777777" w:rsidR="003A3A23" w:rsidRDefault="003A3A23" w:rsidP="003A3A23">
      <w:pPr>
        <w:jc w:val="lowKashida"/>
        <w:rPr>
          <w:noProof w:val="0"/>
          <w:sz w:val="20"/>
          <w:szCs w:val="20"/>
          <w:lang w:val="en-US"/>
        </w:rPr>
      </w:pPr>
    </w:p>
    <w:p w14:paraId="7BB14867" w14:textId="77777777" w:rsidR="003A3A23" w:rsidRDefault="003A3A23" w:rsidP="003A3A23">
      <w:pPr>
        <w:jc w:val="lowKashida"/>
        <w:rPr>
          <w:noProof w:val="0"/>
          <w:sz w:val="20"/>
          <w:szCs w:val="20"/>
          <w:lang w:val="en-US"/>
        </w:rPr>
      </w:pPr>
    </w:p>
    <w:p w14:paraId="5B339F43" w14:textId="77777777" w:rsidR="003A3A23" w:rsidRPr="007D6022" w:rsidRDefault="003A3A23" w:rsidP="003A3A23">
      <w:pPr>
        <w:jc w:val="lowKashida"/>
        <w:rPr>
          <w:noProof w:val="0"/>
          <w:sz w:val="16"/>
          <w:szCs w:val="16"/>
          <w:lang w:val="en-US"/>
        </w:rPr>
      </w:pPr>
    </w:p>
    <w:p w14:paraId="6671B351" w14:textId="77777777" w:rsidR="003A3A23" w:rsidRDefault="003A3A23" w:rsidP="003A3A23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noProof w:val="0"/>
          <w:sz w:val="16"/>
          <w:szCs w:val="16"/>
          <w:lang w:val="en-US"/>
        </w:rPr>
      </w:pPr>
      <w:r>
        <w:rPr>
          <w:rFonts w:asciiTheme="majorBidi" w:hAnsiTheme="majorBidi" w:cstheme="majorBidi"/>
          <w:noProof w:val="0"/>
          <w:sz w:val="16"/>
          <w:szCs w:val="16"/>
          <w:lang w:val="en-US"/>
        </w:rPr>
        <w:t>T</w:t>
      </w:r>
      <w:r w:rsidRPr="00EA5813">
        <w:rPr>
          <w:rFonts w:asciiTheme="majorBidi" w:hAnsiTheme="majorBidi" w:cstheme="majorBidi"/>
          <w:noProof w:val="0"/>
          <w:sz w:val="16"/>
          <w:szCs w:val="16"/>
          <w:lang w:val="en-US"/>
        </w:rPr>
        <w:t xml:space="preserve">able </w:t>
      </w:r>
      <w:r>
        <w:rPr>
          <w:rFonts w:asciiTheme="majorBidi" w:hAnsiTheme="majorBidi" w:cstheme="majorBidi"/>
          <w:noProof w:val="0"/>
          <w:sz w:val="16"/>
          <w:szCs w:val="16"/>
          <w:lang w:val="en-US"/>
        </w:rPr>
        <w:t>1</w:t>
      </w:r>
      <w:r w:rsidRPr="00EA5813">
        <w:rPr>
          <w:rFonts w:asciiTheme="majorBidi" w:hAnsiTheme="majorBidi" w:cstheme="majorBidi"/>
          <w:noProof w:val="0"/>
          <w:sz w:val="16"/>
          <w:szCs w:val="16"/>
          <w:lang w:val="en-US"/>
        </w:rPr>
        <w:t>. Load demand of modified IEEE 16 bus [30]</w:t>
      </w:r>
    </w:p>
    <w:p w14:paraId="4ADD3FC5" w14:textId="77777777" w:rsidR="005B130C" w:rsidRPr="005C56CD" w:rsidRDefault="005B130C" w:rsidP="005B130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noProof w:val="0"/>
          <w:sz w:val="10"/>
          <w:szCs w:val="10"/>
          <w:lang w:val="en-US"/>
        </w:rPr>
      </w:pPr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737"/>
        <w:gridCol w:w="624"/>
        <w:gridCol w:w="397"/>
        <w:gridCol w:w="680"/>
        <w:gridCol w:w="680"/>
      </w:tblGrid>
      <w:tr w:rsidR="005B130C" w:rsidRPr="00EA5813" w14:paraId="188B7270" w14:textId="77777777" w:rsidTr="00B214B2">
        <w:trPr>
          <w:jc w:val="center"/>
        </w:trPr>
        <w:tc>
          <w:tcPr>
            <w:tcW w:w="454" w:type="dxa"/>
            <w:vAlign w:val="center"/>
          </w:tcPr>
          <w:p w14:paraId="24E43585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Zone</w:t>
            </w:r>
          </w:p>
        </w:tc>
        <w:tc>
          <w:tcPr>
            <w:tcW w:w="737" w:type="dxa"/>
            <w:vAlign w:val="center"/>
          </w:tcPr>
          <w:p w14:paraId="61E5F7B2" w14:textId="77777777" w:rsidR="005B130C" w:rsidRPr="00DC13FE" w:rsidRDefault="005B130C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P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4E5C5356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(kW)</w:t>
            </w:r>
          </w:p>
        </w:tc>
        <w:tc>
          <w:tcPr>
            <w:tcW w:w="624" w:type="dxa"/>
            <w:vAlign w:val="center"/>
          </w:tcPr>
          <w:p w14:paraId="46F5E4C1" w14:textId="77777777" w:rsidR="005B130C" w:rsidRPr="00DC13FE" w:rsidRDefault="005B130C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Q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6255AA23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(kVAR)</w:t>
            </w:r>
          </w:p>
        </w:tc>
        <w:tc>
          <w:tcPr>
            <w:tcW w:w="397" w:type="dxa"/>
            <w:vAlign w:val="center"/>
          </w:tcPr>
          <w:p w14:paraId="0B6CDB62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Zone</w:t>
            </w:r>
          </w:p>
        </w:tc>
        <w:tc>
          <w:tcPr>
            <w:tcW w:w="680" w:type="dxa"/>
            <w:vAlign w:val="center"/>
          </w:tcPr>
          <w:p w14:paraId="6A28E9D5" w14:textId="77777777" w:rsidR="005B130C" w:rsidRPr="00DC13FE" w:rsidRDefault="005B130C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P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3E9F892A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(kW)</w:t>
            </w:r>
          </w:p>
        </w:tc>
        <w:tc>
          <w:tcPr>
            <w:tcW w:w="680" w:type="dxa"/>
            <w:vAlign w:val="center"/>
          </w:tcPr>
          <w:p w14:paraId="095DE29C" w14:textId="77777777" w:rsidR="005B130C" w:rsidRPr="00DC13FE" w:rsidRDefault="005B130C" w:rsidP="00B214B2">
            <w:pPr>
              <w:jc w:val="center"/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</w:pP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eastAsia="fr-FR"/>
              </w:rPr>
              <w:t>Q</w:t>
            </w:r>
            <w:r w:rsidRPr="00DC13FE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vertAlign w:val="subscript"/>
                <w:lang w:val="en-US" w:eastAsia="fr-FR"/>
              </w:rPr>
              <w:t>L</w:t>
            </w:r>
          </w:p>
          <w:p w14:paraId="71CB1FAF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(kVAR)</w:t>
            </w:r>
          </w:p>
        </w:tc>
      </w:tr>
      <w:tr w:rsidR="005B130C" w:rsidRPr="00EA5813" w14:paraId="30045B7F" w14:textId="77777777" w:rsidTr="00B214B2">
        <w:trPr>
          <w:jc w:val="center"/>
        </w:trPr>
        <w:tc>
          <w:tcPr>
            <w:tcW w:w="454" w:type="dxa"/>
            <w:vAlign w:val="center"/>
          </w:tcPr>
          <w:p w14:paraId="38B201E3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737" w:type="dxa"/>
            <w:vAlign w:val="center"/>
          </w:tcPr>
          <w:p w14:paraId="1FFF3B15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5004.56</w:t>
            </w:r>
          </w:p>
        </w:tc>
        <w:tc>
          <w:tcPr>
            <w:tcW w:w="624" w:type="dxa"/>
            <w:vAlign w:val="center"/>
          </w:tcPr>
          <w:p w14:paraId="1D8A5166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2006.26</w:t>
            </w:r>
          </w:p>
        </w:tc>
        <w:tc>
          <w:tcPr>
            <w:tcW w:w="397" w:type="dxa"/>
            <w:vAlign w:val="center"/>
          </w:tcPr>
          <w:p w14:paraId="5E617571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680" w:type="dxa"/>
            <w:vAlign w:val="center"/>
          </w:tcPr>
          <w:p w14:paraId="5BE36384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4500</w:t>
            </w:r>
          </w:p>
        </w:tc>
        <w:tc>
          <w:tcPr>
            <w:tcW w:w="680" w:type="dxa"/>
            <w:vAlign w:val="center"/>
          </w:tcPr>
          <w:p w14:paraId="3D6D9545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-1700</w:t>
            </w:r>
          </w:p>
        </w:tc>
      </w:tr>
      <w:tr w:rsidR="005B130C" w:rsidRPr="00EA5813" w14:paraId="629F01E0" w14:textId="77777777" w:rsidTr="00B214B2">
        <w:trPr>
          <w:jc w:val="center"/>
        </w:trPr>
        <w:tc>
          <w:tcPr>
            <w:tcW w:w="454" w:type="dxa"/>
            <w:vAlign w:val="center"/>
          </w:tcPr>
          <w:p w14:paraId="3236F267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737" w:type="dxa"/>
            <w:vAlign w:val="center"/>
          </w:tcPr>
          <w:p w14:paraId="00FE160A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2000</w:t>
            </w:r>
          </w:p>
        </w:tc>
        <w:tc>
          <w:tcPr>
            <w:tcW w:w="624" w:type="dxa"/>
            <w:vAlign w:val="center"/>
          </w:tcPr>
          <w:p w14:paraId="2EA02F16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-400</w:t>
            </w:r>
          </w:p>
        </w:tc>
        <w:tc>
          <w:tcPr>
            <w:tcW w:w="397" w:type="dxa"/>
            <w:vAlign w:val="center"/>
          </w:tcPr>
          <w:p w14:paraId="523B3456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680" w:type="dxa"/>
            <w:vAlign w:val="center"/>
          </w:tcPr>
          <w:p w14:paraId="4453A850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2001.23</w:t>
            </w:r>
          </w:p>
        </w:tc>
        <w:tc>
          <w:tcPr>
            <w:tcW w:w="680" w:type="dxa"/>
            <w:vAlign w:val="center"/>
          </w:tcPr>
          <w:p w14:paraId="586CD7C8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-198.34</w:t>
            </w:r>
          </w:p>
        </w:tc>
      </w:tr>
      <w:tr w:rsidR="005B130C" w:rsidRPr="00EA5813" w14:paraId="537154B9" w14:textId="77777777" w:rsidTr="00B214B2">
        <w:trPr>
          <w:jc w:val="center"/>
        </w:trPr>
        <w:tc>
          <w:tcPr>
            <w:tcW w:w="454" w:type="dxa"/>
            <w:vAlign w:val="center"/>
          </w:tcPr>
          <w:p w14:paraId="0917CFA3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737" w:type="dxa"/>
            <w:vAlign w:val="center"/>
          </w:tcPr>
          <w:p w14:paraId="71854AD9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1500</w:t>
            </w:r>
          </w:p>
        </w:tc>
        <w:tc>
          <w:tcPr>
            <w:tcW w:w="624" w:type="dxa"/>
            <w:vAlign w:val="center"/>
          </w:tcPr>
          <w:p w14:paraId="21954E3C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1200</w:t>
            </w:r>
          </w:p>
        </w:tc>
        <w:tc>
          <w:tcPr>
            <w:tcW w:w="397" w:type="dxa"/>
            <w:vAlign w:val="center"/>
          </w:tcPr>
          <w:p w14:paraId="77E720BF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680" w:type="dxa"/>
            <w:vAlign w:val="center"/>
          </w:tcPr>
          <w:p w14:paraId="78E02E21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1000</w:t>
            </w:r>
          </w:p>
        </w:tc>
        <w:tc>
          <w:tcPr>
            <w:tcW w:w="680" w:type="dxa"/>
            <w:vAlign w:val="center"/>
          </w:tcPr>
          <w:p w14:paraId="4B5693CF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900</w:t>
            </w:r>
          </w:p>
        </w:tc>
      </w:tr>
      <w:tr w:rsidR="005B130C" w:rsidRPr="00EA5813" w14:paraId="3DD86728" w14:textId="77777777" w:rsidTr="00B214B2">
        <w:trPr>
          <w:jc w:val="center"/>
        </w:trPr>
        <w:tc>
          <w:tcPr>
            <w:tcW w:w="454" w:type="dxa"/>
            <w:vAlign w:val="center"/>
          </w:tcPr>
          <w:p w14:paraId="3DCC25F5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737" w:type="dxa"/>
            <w:vAlign w:val="center"/>
          </w:tcPr>
          <w:p w14:paraId="5BD8FF4B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5001.23</w:t>
            </w:r>
          </w:p>
        </w:tc>
        <w:tc>
          <w:tcPr>
            <w:tcW w:w="624" w:type="dxa"/>
            <w:vAlign w:val="center"/>
          </w:tcPr>
          <w:p w14:paraId="2EC6D18A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3601.23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1C616730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5FC05DEC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2100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1E01D7E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-800</w:t>
            </w:r>
          </w:p>
        </w:tc>
      </w:tr>
      <w:tr w:rsidR="005B130C" w:rsidRPr="00EA5813" w14:paraId="4894A6D6" w14:textId="77777777" w:rsidTr="00B214B2">
        <w:trPr>
          <w:jc w:val="center"/>
        </w:trPr>
        <w:tc>
          <w:tcPr>
            <w:tcW w:w="454" w:type="dxa"/>
            <w:vAlign w:val="center"/>
          </w:tcPr>
          <w:p w14:paraId="31FA3117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737" w:type="dxa"/>
            <w:vAlign w:val="center"/>
          </w:tcPr>
          <w:p w14:paraId="663A04BD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 w:eastAsia="fr-FR"/>
              </w:rPr>
              <w:t>5600.41</w:t>
            </w:r>
          </w:p>
        </w:tc>
        <w:tc>
          <w:tcPr>
            <w:tcW w:w="624" w:type="dxa"/>
            <w:vAlign w:val="center"/>
          </w:tcPr>
          <w:p w14:paraId="5AD4A824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EA581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1300.41</w:t>
            </w:r>
          </w:p>
        </w:tc>
        <w:tc>
          <w:tcPr>
            <w:tcW w:w="397" w:type="dxa"/>
            <w:tcBorders>
              <w:bottom w:val="nil"/>
              <w:right w:val="nil"/>
            </w:tcBorders>
            <w:vAlign w:val="center"/>
          </w:tcPr>
          <w:p w14:paraId="2B4352FB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center"/>
          </w:tcPr>
          <w:p w14:paraId="50D34239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center"/>
          </w:tcPr>
          <w:p w14:paraId="53A052C8" w14:textId="77777777" w:rsidR="005B130C" w:rsidRPr="00EA5813" w:rsidRDefault="005B130C" w:rsidP="00B214B2">
            <w:pPr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</w:p>
        </w:tc>
      </w:tr>
    </w:tbl>
    <w:p w14:paraId="09D133F7" w14:textId="77777777" w:rsidR="005B130C" w:rsidRDefault="005B130C" w:rsidP="005B130C">
      <w:pPr>
        <w:pStyle w:val="BodyText"/>
        <w:jc w:val="center"/>
        <w:rPr>
          <w:rFonts w:asciiTheme="majorBidi" w:hAnsiTheme="majorBidi" w:cstheme="majorBidi"/>
          <w:noProof w:val="0"/>
          <w:sz w:val="16"/>
          <w:szCs w:val="16"/>
          <w:lang w:val="en-US" w:bidi="fa-IR"/>
        </w:rPr>
      </w:pPr>
    </w:p>
    <w:p w14:paraId="45AC63E0" w14:textId="77777777" w:rsidR="003A3A23" w:rsidRPr="00A22D97" w:rsidRDefault="003A3A23" w:rsidP="003A3A23">
      <w:pPr>
        <w:pStyle w:val="BodyTextIndent"/>
        <w:jc w:val="center"/>
        <w:rPr>
          <w:rFonts w:asciiTheme="majorBidi" w:hAnsiTheme="majorBidi" w:cstheme="majorBidi"/>
          <w:noProof w:val="0"/>
          <w:sz w:val="16"/>
          <w:szCs w:val="16"/>
          <w:lang w:val="en-US" w:bidi="fa-IR"/>
        </w:rPr>
      </w:pPr>
      <w:r w:rsidRPr="00A22D97">
        <w:rPr>
          <w:rFonts w:asciiTheme="majorBidi" w:hAnsiTheme="majorBidi" w:cstheme="majorBidi"/>
          <w:noProof w:val="0"/>
          <w:sz w:val="16"/>
          <w:szCs w:val="16"/>
          <w:lang w:val="en-US" w:bidi="fa-IR"/>
        </w:rPr>
        <w:t>Table 2. Thermal Insulation Performance of Cannabis Fiber Samples</w:t>
      </w:r>
    </w:p>
    <w:p w14:paraId="18D67FE5" w14:textId="77777777" w:rsidR="005B130C" w:rsidRPr="00F41223" w:rsidRDefault="005B130C" w:rsidP="005B130C">
      <w:pPr>
        <w:pStyle w:val="BodyText"/>
        <w:jc w:val="center"/>
        <w:rPr>
          <w:rFonts w:asciiTheme="majorBidi" w:hAnsiTheme="majorBidi" w:cstheme="majorBidi"/>
          <w:noProof w:val="0"/>
          <w:sz w:val="10"/>
          <w:szCs w:val="10"/>
          <w:lang w:val="en-US" w:bidi="fa-IR"/>
        </w:rPr>
      </w:pPr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1474"/>
        <w:gridCol w:w="680"/>
        <w:gridCol w:w="1020"/>
      </w:tblGrid>
      <w:tr w:rsidR="005B130C" w:rsidRPr="0044603E" w14:paraId="4E51AB5F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77F52A23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Sample</w:t>
            </w:r>
          </w:p>
        </w:tc>
        <w:tc>
          <w:tcPr>
            <w:tcW w:w="1474" w:type="dxa"/>
            <w:vAlign w:val="center"/>
          </w:tcPr>
          <w:p w14:paraId="135E7887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Thermal Conductivity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 (</w:t>
            </w: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W/mK)</w:t>
            </w:r>
          </w:p>
        </w:tc>
        <w:tc>
          <w:tcPr>
            <w:tcW w:w="680" w:type="dxa"/>
            <w:vAlign w:val="center"/>
          </w:tcPr>
          <w:p w14:paraId="2A42979B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R-Value (m²K/W)</w:t>
            </w:r>
          </w:p>
        </w:tc>
        <w:tc>
          <w:tcPr>
            <w:tcW w:w="1020" w:type="dxa"/>
            <w:vAlign w:val="center"/>
          </w:tcPr>
          <w:p w14:paraId="57BED080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Heat Retention Capacity</w:t>
            </w:r>
          </w:p>
        </w:tc>
      </w:tr>
      <w:tr w:rsidR="005B130C" w:rsidRPr="0044603E" w14:paraId="425E43C9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2E28326E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Bast Fiber Sample</w:t>
            </w:r>
          </w:p>
        </w:tc>
        <w:tc>
          <w:tcPr>
            <w:tcW w:w="1474" w:type="dxa"/>
            <w:vAlign w:val="center"/>
          </w:tcPr>
          <w:p w14:paraId="57237469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0.032</w:t>
            </w:r>
          </w:p>
        </w:tc>
        <w:tc>
          <w:tcPr>
            <w:tcW w:w="680" w:type="dxa"/>
            <w:vAlign w:val="center"/>
          </w:tcPr>
          <w:p w14:paraId="0635C0CE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3.125</w:t>
            </w:r>
          </w:p>
        </w:tc>
        <w:tc>
          <w:tcPr>
            <w:tcW w:w="1020" w:type="dxa"/>
            <w:vAlign w:val="center"/>
          </w:tcPr>
          <w:p w14:paraId="57325E73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95.2</w:t>
            </w:r>
          </w:p>
        </w:tc>
      </w:tr>
      <w:tr w:rsidR="005B130C" w:rsidRPr="0044603E" w14:paraId="794FAB14" w14:textId="77777777" w:rsidTr="00B214B2">
        <w:trPr>
          <w:trHeight w:val="20"/>
          <w:jc w:val="center"/>
        </w:trPr>
        <w:tc>
          <w:tcPr>
            <w:tcW w:w="1361" w:type="dxa"/>
            <w:vAlign w:val="center"/>
          </w:tcPr>
          <w:p w14:paraId="355B3FFA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Core Fiber Sample</w:t>
            </w:r>
          </w:p>
        </w:tc>
        <w:tc>
          <w:tcPr>
            <w:tcW w:w="1474" w:type="dxa"/>
            <w:vAlign w:val="center"/>
          </w:tcPr>
          <w:p w14:paraId="08B21804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0.040</w:t>
            </w:r>
          </w:p>
        </w:tc>
        <w:tc>
          <w:tcPr>
            <w:tcW w:w="680" w:type="dxa"/>
            <w:vAlign w:val="center"/>
          </w:tcPr>
          <w:p w14:paraId="334FFBCA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2.500</w:t>
            </w:r>
          </w:p>
        </w:tc>
        <w:tc>
          <w:tcPr>
            <w:tcW w:w="1020" w:type="dxa"/>
            <w:vAlign w:val="center"/>
          </w:tcPr>
          <w:p w14:paraId="1E7B3FEA" w14:textId="77777777" w:rsidR="005B130C" w:rsidRPr="0044603E" w:rsidRDefault="005B130C" w:rsidP="00B214B2">
            <w:pPr>
              <w:pStyle w:val="BodyText"/>
              <w:jc w:val="center"/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</w:pPr>
            <w:r w:rsidRPr="0044603E"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>87.6</w:t>
            </w:r>
          </w:p>
        </w:tc>
      </w:tr>
    </w:tbl>
    <w:p w14:paraId="00630B84" w14:textId="77777777" w:rsidR="005B130C" w:rsidRDefault="005B130C" w:rsidP="005B130C">
      <w:pPr>
        <w:ind w:right="-31"/>
        <w:jc w:val="lowKashida"/>
        <w:rPr>
          <w:noProof w:val="0"/>
          <w:sz w:val="20"/>
          <w:szCs w:val="20"/>
          <w:lang w:val="en-US"/>
        </w:rPr>
      </w:pPr>
    </w:p>
    <w:p w14:paraId="741328EB" w14:textId="77777777" w:rsidR="003A3A23" w:rsidRDefault="003A3A23" w:rsidP="003A3A23">
      <w:pPr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Type the equations and parameters in MathType Equation Editor,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Italic</w:t>
      </w:r>
      <w:r w:rsidRPr="000A45D8">
        <w:rPr>
          <w:rFonts w:asciiTheme="majorBidi" w:hAnsiTheme="majorBidi" w:cstheme="majorBidi"/>
          <w:b/>
          <w:bCs/>
          <w:color w:val="222222"/>
          <w:sz w:val="20"/>
          <w:szCs w:val="20"/>
          <w:u w:val="single"/>
          <w:lang w:val="en-US"/>
        </w:rPr>
        <w:t xml:space="preserve"> format and 8 pt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 in the whole of the </w:t>
      </w:r>
      <w:r w:rsidRPr="000A45D8">
        <w:rPr>
          <w:rFonts w:asciiTheme="majorBidi" w:hAnsiTheme="majorBidi" w:cstheme="majorBidi"/>
          <w:b/>
          <w:bCs/>
          <w:i/>
          <w:iCs/>
          <w:color w:val="222222"/>
          <w:sz w:val="20"/>
          <w:szCs w:val="20"/>
          <w:u w:val="single"/>
          <w:lang w:val="en-US"/>
        </w:rPr>
        <w:t>Tables and Figures</w:t>
      </w:r>
      <w:r w:rsidRPr="000A45D8">
        <w:rPr>
          <w:rFonts w:asciiTheme="majorBidi" w:hAnsiTheme="majorBidi" w:cstheme="majorBidi"/>
          <w:color w:val="222222"/>
          <w:sz w:val="20"/>
          <w:szCs w:val="20"/>
          <w:lang w:val="en-US"/>
        </w:rPr>
        <w:t>.</w:t>
      </w:r>
    </w:p>
    <w:p w14:paraId="1E15C07A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Numbers, parentheses and texts should be no Italic. </w:t>
      </w:r>
      <w:r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- </w:t>
      </w: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The Equation Editor should be adjusted according to: Subscripts/Superscripts=70%, </w:t>
      </w:r>
    </w:p>
    <w:p w14:paraId="4385BA99" w14:textId="77777777" w:rsidR="003A3A23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 xml:space="preserve">Sub-Subscripts/Superscripts=50%, </w:t>
      </w:r>
    </w:p>
    <w:p w14:paraId="7C5454D9" w14:textId="77777777" w:rsidR="003A3A23" w:rsidRPr="00AC6B2E" w:rsidRDefault="003A3A23" w:rsidP="003A3A23">
      <w:pPr>
        <w:shd w:val="clear" w:color="auto" w:fill="FFFFFF"/>
        <w:jc w:val="both"/>
        <w:rPr>
          <w:rFonts w:asciiTheme="majorBidi" w:hAnsiTheme="majorBidi" w:cstheme="majorBidi"/>
          <w:color w:val="222222"/>
          <w:sz w:val="20"/>
          <w:szCs w:val="20"/>
          <w:lang w:val="en-US"/>
        </w:rPr>
      </w:pPr>
      <w:r w:rsidRPr="00AC6B2E">
        <w:rPr>
          <w:rFonts w:asciiTheme="majorBidi" w:hAnsiTheme="majorBidi" w:cstheme="majorBidi"/>
          <w:color w:val="222222"/>
          <w:sz w:val="20"/>
          <w:szCs w:val="20"/>
          <w:lang w:val="en-US"/>
        </w:rPr>
        <w:t>Symbol=150%, Sub-Symbol=100%.</w:t>
      </w:r>
    </w:p>
    <w:p w14:paraId="1E08D4C4" w14:textId="77777777" w:rsidR="005B130C" w:rsidRDefault="005B130C" w:rsidP="005B130C">
      <w:pPr>
        <w:ind w:right="-31"/>
        <w:jc w:val="lowKashida"/>
        <w:rPr>
          <w:noProof w:val="0"/>
          <w:sz w:val="20"/>
          <w:szCs w:val="20"/>
          <w:lang w:val="en-US"/>
        </w:rPr>
      </w:pPr>
    </w:p>
    <w:p w14:paraId="53D734E0" w14:textId="77777777" w:rsidR="005B130C" w:rsidRDefault="005B130C" w:rsidP="005B130C">
      <w:pPr>
        <w:jc w:val="center"/>
        <w:rPr>
          <w:rFonts w:asciiTheme="majorBidi" w:hAnsiTheme="majorBidi" w:cstheme="majorBidi"/>
          <w:sz w:val="16"/>
          <w:szCs w:val="16"/>
        </w:rPr>
      </w:pPr>
      <w:r w:rsidRPr="00B1033B">
        <w:rPr>
          <w:rFonts w:asciiTheme="majorBidi" w:hAnsiTheme="majorBidi" w:cstheme="majorBidi"/>
          <w:sz w:val="16"/>
          <w:szCs w:val="16"/>
        </w:rPr>
        <w:t xml:space="preserve">Table </w:t>
      </w:r>
      <w:r>
        <w:rPr>
          <w:rFonts w:asciiTheme="majorBidi" w:hAnsiTheme="majorBidi" w:cstheme="majorBidi"/>
          <w:sz w:val="16"/>
          <w:szCs w:val="16"/>
        </w:rPr>
        <w:t>3</w:t>
      </w:r>
      <w:r w:rsidRPr="00B1033B">
        <w:rPr>
          <w:rFonts w:asciiTheme="majorBidi" w:hAnsiTheme="majorBidi" w:cstheme="majorBidi"/>
          <w:sz w:val="16"/>
          <w:szCs w:val="16"/>
        </w:rPr>
        <w:t>. Technical characteristics of the research object</w:t>
      </w:r>
    </w:p>
    <w:p w14:paraId="02144EC5" w14:textId="77777777" w:rsidR="005B130C" w:rsidRPr="002F5533" w:rsidRDefault="005B130C" w:rsidP="005B130C">
      <w:pPr>
        <w:jc w:val="center"/>
        <w:rPr>
          <w:rFonts w:asciiTheme="majorBidi" w:hAnsiTheme="majorBidi" w:cstheme="majorBidi"/>
          <w:sz w:val="6"/>
          <w:szCs w:val="6"/>
        </w:rPr>
      </w:pPr>
    </w:p>
    <w:tbl>
      <w:tblPr>
        <w:tblStyle w:val="TableGrid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794"/>
        <w:gridCol w:w="680"/>
      </w:tblGrid>
      <w:tr w:rsidR="005B130C" w:rsidRPr="0033456A" w14:paraId="04D587B0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601E836D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Description, sizes</w:t>
            </w:r>
          </w:p>
        </w:tc>
        <w:tc>
          <w:tcPr>
            <w:tcW w:w="794" w:type="dxa"/>
            <w:vAlign w:val="center"/>
          </w:tcPr>
          <w:p w14:paraId="0DA4DEB8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Symbol</w:t>
            </w:r>
          </w:p>
        </w:tc>
        <w:tc>
          <w:tcPr>
            <w:tcW w:w="680" w:type="dxa"/>
            <w:vAlign w:val="center"/>
          </w:tcPr>
          <w:p w14:paraId="0900F577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Value</w:t>
            </w:r>
          </w:p>
        </w:tc>
      </w:tr>
      <w:tr w:rsidR="005B130C" w:rsidRPr="0033456A" w14:paraId="533AD794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0EC319EC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Length in between perpendiculars, m</w:t>
            </w:r>
          </w:p>
        </w:tc>
        <w:tc>
          <w:tcPr>
            <w:tcW w:w="794" w:type="dxa"/>
            <w:vAlign w:val="center"/>
          </w:tcPr>
          <w:p w14:paraId="6DC621F0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L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bp</w:t>
            </w:r>
          </w:p>
        </w:tc>
        <w:tc>
          <w:tcPr>
            <w:tcW w:w="680" w:type="dxa"/>
            <w:vAlign w:val="center"/>
          </w:tcPr>
          <w:p w14:paraId="6510DEA9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28.80</w:t>
            </w:r>
          </w:p>
        </w:tc>
      </w:tr>
      <w:tr w:rsidR="005B130C" w:rsidRPr="0033456A" w14:paraId="6448B215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136D2EF9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Length in waterline, m</w:t>
            </w:r>
          </w:p>
        </w:tc>
        <w:tc>
          <w:tcPr>
            <w:tcW w:w="794" w:type="dxa"/>
            <w:vAlign w:val="center"/>
          </w:tcPr>
          <w:p w14:paraId="5EAFB0A4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L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w</w:t>
            </w:r>
            <w:r w:rsidRPr="0033456A">
              <w:rPr>
                <w:rFonts w:asciiTheme="majorBidi" w:eastAsiaTheme="minorHAnsi" w:hAnsiTheme="majorBidi" w:cstheme="majorBidi"/>
                <w:sz w:val="16"/>
                <w:szCs w:val="16"/>
                <w:vertAlign w:val="subscript"/>
              </w:rPr>
              <w:t>1</w:t>
            </w: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15186789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29.97</w:t>
            </w:r>
          </w:p>
        </w:tc>
      </w:tr>
      <w:tr w:rsidR="005B130C" w:rsidRPr="0033456A" w14:paraId="212C4D6F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53E4BC20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Overall breadth, m</w:t>
            </w:r>
          </w:p>
        </w:tc>
        <w:tc>
          <w:tcPr>
            <w:tcW w:w="794" w:type="dxa"/>
            <w:vAlign w:val="center"/>
          </w:tcPr>
          <w:p w14:paraId="0911F211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680" w:type="dxa"/>
            <w:vAlign w:val="center"/>
          </w:tcPr>
          <w:p w14:paraId="108032DF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6.35</w:t>
            </w:r>
          </w:p>
        </w:tc>
      </w:tr>
      <w:tr w:rsidR="005B130C" w:rsidRPr="0033456A" w14:paraId="423D4E1A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BA36C8C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Middle draft, m</w:t>
            </w:r>
          </w:p>
        </w:tc>
        <w:tc>
          <w:tcPr>
            <w:tcW w:w="794" w:type="dxa"/>
            <w:vAlign w:val="center"/>
          </w:tcPr>
          <w:p w14:paraId="07880CCE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d</w:t>
            </w:r>
          </w:p>
        </w:tc>
        <w:tc>
          <w:tcPr>
            <w:tcW w:w="680" w:type="dxa"/>
            <w:vAlign w:val="center"/>
          </w:tcPr>
          <w:p w14:paraId="095FFB6E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1,94</w:t>
            </w:r>
          </w:p>
        </w:tc>
      </w:tr>
      <w:tr w:rsidR="005B130C" w:rsidRPr="0033456A" w14:paraId="467611B2" w14:textId="77777777" w:rsidTr="00B214B2">
        <w:trPr>
          <w:trHeight w:val="55"/>
          <w:jc w:val="center"/>
        </w:trPr>
        <w:tc>
          <w:tcPr>
            <w:tcW w:w="2948" w:type="dxa"/>
            <w:vAlign w:val="center"/>
          </w:tcPr>
          <w:p w14:paraId="44EA1C8D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Fore draft, m</w:t>
            </w:r>
          </w:p>
        </w:tc>
        <w:tc>
          <w:tcPr>
            <w:tcW w:w="794" w:type="dxa"/>
            <w:vAlign w:val="center"/>
          </w:tcPr>
          <w:p w14:paraId="645636A5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AC6B2E">
              <w:rPr>
                <w:rFonts w:asciiTheme="majorBidi" w:eastAsiaTheme="minorHAnsi" w:hAnsiTheme="majorBidi" w:cstheme="majorBidi"/>
                <w:kern w:val="2"/>
                <w:sz w:val="16"/>
                <w:szCs w:val="16"/>
              </w:rPr>
              <w:object w:dxaOrig="260" w:dyaOrig="320" w14:anchorId="4412BDD1">
                <v:shape id="_x0000_i1037" type="#_x0000_t75" style="width:12.75pt;height:16.5pt" o:ole="">
                  <v:imagedata r:id="rId42" o:title=""/>
                </v:shape>
                <o:OLEObject Type="Embed" ProgID="Equation.DSMT4" ShapeID="_x0000_i1037" DrawAspect="Content" ObjectID="_1838998113" r:id="rId43"/>
              </w:object>
            </w:r>
          </w:p>
        </w:tc>
        <w:tc>
          <w:tcPr>
            <w:tcW w:w="680" w:type="dxa"/>
            <w:vAlign w:val="center"/>
          </w:tcPr>
          <w:p w14:paraId="5A7B4795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1.94</w:t>
            </w:r>
          </w:p>
        </w:tc>
      </w:tr>
      <w:tr w:rsidR="005B130C" w:rsidRPr="0033456A" w14:paraId="0425F8F1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A91A917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Aft draft, m</w:t>
            </w:r>
          </w:p>
        </w:tc>
        <w:tc>
          <w:tcPr>
            <w:tcW w:w="794" w:type="dxa"/>
            <w:vAlign w:val="center"/>
          </w:tcPr>
          <w:p w14:paraId="01109F84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d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680" w:type="dxa"/>
            <w:vAlign w:val="center"/>
          </w:tcPr>
          <w:p w14:paraId="75C43B5B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1.94</w:t>
            </w:r>
          </w:p>
        </w:tc>
      </w:tr>
      <w:tr w:rsidR="005B130C" w:rsidRPr="0033456A" w14:paraId="457A611B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FCBDD57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Weight displacement, t</w:t>
            </w:r>
          </w:p>
        </w:tc>
        <w:tc>
          <w:tcPr>
            <w:tcW w:w="794" w:type="dxa"/>
            <w:vAlign w:val="center"/>
          </w:tcPr>
          <w:p w14:paraId="0AF71765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sym w:font="Symbol" w:char="F044"/>
            </w:r>
          </w:p>
        </w:tc>
        <w:tc>
          <w:tcPr>
            <w:tcW w:w="680" w:type="dxa"/>
            <w:vAlign w:val="center"/>
          </w:tcPr>
          <w:p w14:paraId="4449276D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248.58</w:t>
            </w:r>
          </w:p>
        </w:tc>
      </w:tr>
      <w:tr w:rsidR="005B130C" w:rsidRPr="0033456A" w14:paraId="67862AFA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02EC20DA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Volume displacement, m</w:t>
            </w: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94" w:type="dxa"/>
            <w:vAlign w:val="center"/>
          </w:tcPr>
          <w:p w14:paraId="37B50F15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sz w:val="16"/>
                <w:szCs w:val="16"/>
              </w:rPr>
              <w:sym w:font="Symbol" w:char="F0D1"/>
            </w:r>
          </w:p>
        </w:tc>
        <w:tc>
          <w:tcPr>
            <w:tcW w:w="680" w:type="dxa"/>
            <w:vAlign w:val="center"/>
          </w:tcPr>
          <w:p w14:paraId="381061D6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245.63</w:t>
            </w:r>
          </w:p>
        </w:tc>
      </w:tr>
      <w:tr w:rsidR="005B130C" w:rsidRPr="0033456A" w14:paraId="486A4F26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212BA9AA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Overall completeness coefficient</w:t>
            </w:r>
          </w:p>
        </w:tc>
        <w:tc>
          <w:tcPr>
            <w:tcW w:w="794" w:type="dxa"/>
            <w:vAlign w:val="center"/>
          </w:tcPr>
          <w:p w14:paraId="2318A75E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b</w:t>
            </w:r>
          </w:p>
        </w:tc>
        <w:tc>
          <w:tcPr>
            <w:tcW w:w="680" w:type="dxa"/>
            <w:vAlign w:val="center"/>
          </w:tcPr>
          <w:p w14:paraId="03D97501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0.641</w:t>
            </w:r>
          </w:p>
        </w:tc>
      </w:tr>
      <w:tr w:rsidR="005B130C" w:rsidRPr="0033456A" w14:paraId="6E11BBA9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16B4FF4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Mid frame completeness coefficient</w:t>
            </w:r>
          </w:p>
        </w:tc>
        <w:tc>
          <w:tcPr>
            <w:tcW w:w="794" w:type="dxa"/>
            <w:vAlign w:val="center"/>
          </w:tcPr>
          <w:p w14:paraId="7CE713BC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680" w:type="dxa"/>
            <w:vAlign w:val="center"/>
          </w:tcPr>
          <w:p w14:paraId="47ED1A2B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0.962</w:t>
            </w:r>
          </w:p>
        </w:tc>
      </w:tr>
      <w:tr w:rsidR="005B130C" w:rsidRPr="0033456A" w14:paraId="574318F5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39592CA5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Waterline completeness coefficient</w:t>
            </w:r>
          </w:p>
        </w:tc>
        <w:tc>
          <w:tcPr>
            <w:tcW w:w="794" w:type="dxa"/>
            <w:vAlign w:val="center"/>
          </w:tcPr>
          <w:p w14:paraId="2D127F4C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C</w:t>
            </w: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  <w:vertAlign w:val="subscript"/>
              </w:rPr>
              <w:t>w</w:t>
            </w:r>
          </w:p>
        </w:tc>
        <w:tc>
          <w:tcPr>
            <w:tcW w:w="680" w:type="dxa"/>
            <w:vAlign w:val="center"/>
          </w:tcPr>
          <w:p w14:paraId="39AA59C8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0.799</w:t>
            </w:r>
          </w:p>
        </w:tc>
      </w:tr>
      <w:tr w:rsidR="005B130C" w:rsidRPr="0033456A" w14:paraId="748870CB" w14:textId="77777777" w:rsidTr="00B214B2">
        <w:trPr>
          <w:trHeight w:val="20"/>
          <w:jc w:val="center"/>
        </w:trPr>
        <w:tc>
          <w:tcPr>
            <w:tcW w:w="2948" w:type="dxa"/>
            <w:vAlign w:val="center"/>
          </w:tcPr>
          <w:p w14:paraId="44215DE6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Watered surface area, m</w:t>
            </w:r>
            <w:r w:rsidRPr="00252526">
              <w:rPr>
                <w:rFonts w:asciiTheme="majorBidi" w:eastAsiaTheme="minorEastAsia" w:hAnsiTheme="majorBidi" w:cstheme="majorBid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94" w:type="dxa"/>
            <w:vAlign w:val="center"/>
          </w:tcPr>
          <w:p w14:paraId="4F1C13CD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i/>
                <w:iCs/>
                <w:sz w:val="16"/>
                <w:szCs w:val="16"/>
              </w:rPr>
            </w:pPr>
            <w:r w:rsidRPr="0033456A"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680" w:type="dxa"/>
            <w:vAlign w:val="center"/>
          </w:tcPr>
          <w:p w14:paraId="033071BF" w14:textId="77777777" w:rsidR="005B130C" w:rsidRPr="0033456A" w:rsidRDefault="005B130C" w:rsidP="00B214B2">
            <w:pPr>
              <w:jc w:val="center"/>
              <w:rPr>
                <w:rFonts w:asciiTheme="majorBidi" w:eastAsiaTheme="minorEastAsia" w:hAnsiTheme="majorBidi" w:cstheme="majorBidi"/>
                <w:sz w:val="16"/>
                <w:szCs w:val="16"/>
              </w:rPr>
            </w:pPr>
            <w:r w:rsidRPr="0033456A">
              <w:rPr>
                <w:rFonts w:asciiTheme="majorBidi" w:eastAsiaTheme="minorEastAsia" w:hAnsiTheme="majorBidi" w:cstheme="majorBidi"/>
                <w:sz w:val="16"/>
                <w:szCs w:val="16"/>
              </w:rPr>
              <w:t>222.97</w:t>
            </w:r>
          </w:p>
        </w:tc>
      </w:tr>
    </w:tbl>
    <w:p w14:paraId="70282750" w14:textId="77777777" w:rsidR="005B130C" w:rsidRDefault="005B130C" w:rsidP="005B130C">
      <w:pPr>
        <w:ind w:right="-31"/>
        <w:jc w:val="center"/>
        <w:rPr>
          <w:noProof w:val="0"/>
          <w:sz w:val="20"/>
          <w:szCs w:val="20"/>
          <w:lang w:val="en-US"/>
        </w:rPr>
      </w:pPr>
    </w:p>
    <w:p w14:paraId="4F792052" w14:textId="77777777" w:rsidR="005B130C" w:rsidRDefault="005B130C" w:rsidP="005B130C">
      <w:pPr>
        <w:jc w:val="center"/>
        <w:rPr>
          <w:rFonts w:asciiTheme="majorBidi" w:hAnsiTheme="majorBidi" w:cstheme="majorBidi"/>
          <w:noProof w:val="0"/>
          <w:sz w:val="16"/>
          <w:szCs w:val="16"/>
          <w:lang w:val="en-US"/>
        </w:rPr>
      </w:pPr>
      <w:r w:rsidRPr="00CE323F">
        <w:rPr>
          <w:rFonts w:asciiTheme="majorBidi" w:hAnsiTheme="majorBidi" w:cstheme="majorBidi"/>
          <w:noProof w:val="0"/>
          <w:sz w:val="16"/>
          <w:szCs w:val="16"/>
          <w:lang w:val="en-US"/>
        </w:rPr>
        <w:t>Algorithm 1. Proposed monitoring system</w:t>
      </w:r>
    </w:p>
    <w:p w14:paraId="74D9D828" w14:textId="77777777" w:rsidR="005B130C" w:rsidRPr="003252B1" w:rsidRDefault="005B130C" w:rsidP="005B130C">
      <w:pPr>
        <w:jc w:val="center"/>
        <w:rPr>
          <w:rFonts w:asciiTheme="majorBidi" w:hAnsiTheme="majorBidi" w:cstheme="majorBidi"/>
          <w:noProof w:val="0"/>
          <w:sz w:val="10"/>
          <w:szCs w:val="10"/>
          <w:lang w:val="en-US"/>
        </w:rPr>
      </w:pP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63"/>
      </w:tblGrid>
      <w:tr w:rsidR="005B130C" w14:paraId="68CE70C4" w14:textId="77777777" w:rsidTr="00B214B2">
        <w:trPr>
          <w:jc w:val="center"/>
        </w:trPr>
        <w:tc>
          <w:tcPr>
            <w:tcW w:w="4865" w:type="dxa"/>
          </w:tcPr>
          <w:p w14:paraId="644665B9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Input: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7A03A4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1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(Banned snapshots), 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7A03A4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2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(Banned videos),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[ ] (Passer images),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(Banned Information file)</w:t>
            </w:r>
          </w:p>
          <w:p w14:paraId="7BB95953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Output: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(Alert message), </w:t>
            </w:r>
            <w:r w:rsidRPr="0084087B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M_msg</w:t>
            </w: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(Monitor notification)</w:t>
            </w:r>
          </w:p>
          <w:p w14:paraId="10A4AD4E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Begin</w:t>
            </w:r>
          </w:p>
          <w:p w14:paraId="18994F66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Construct (</w:t>
            </w:r>
            <w:r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B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1, </w:t>
            </w:r>
            <w:r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B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2, </w:t>
            </w:r>
            <w:r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MDB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 w:bidi="fa-IR"/>
              </w:rPr>
              <w:t xml:space="preserve">, </w:t>
            </w:r>
            <w:r w:rsidRPr="00AA02B9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 w:bidi="fa-IR"/>
              </w:rPr>
              <w:t>WDB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</w:t>
            </w:r>
            <w:r w:rsidRPr="00AA02B9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;</w:t>
            </w:r>
          </w:p>
          <w:p w14:paraId="4C87A929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While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24"/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CE"/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D05117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&amp; </w:t>
            </w:r>
            <w:r w:rsidRPr="00D05117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Permit</w:t>
            </w:r>
            <w:r w:rsidRPr="00D05117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( ) do</w:t>
            </w:r>
          </w:p>
          <w:p w14:paraId="0B717113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Read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1A0B9DF4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Preprocess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Ph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4AB74805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Detect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-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7452D25D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Extract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285D1EDD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Classify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1775DF7A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If G == '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' then</w:t>
            </w:r>
          </w:p>
          <w:p w14:paraId="200B00F9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Match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MDB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61310607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Else </w:t>
            </w:r>
          </w:p>
          <w:p w14:paraId="30C135E0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Match (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Wt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5A4AC3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MDB</w:t>
            </w:r>
            <w:r w:rsidRPr="005A4AC3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7F3CAB76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End If;</w:t>
            </w:r>
          </w:p>
          <w:p w14:paraId="558ACCF2" w14:textId="77777777" w:rsidR="005B130C" w:rsidRPr="00083820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</w:rPr>
              <w:t xml:space="preserve">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</w:rPr>
              <w:t>Compute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</w:rPr>
              <w:t>);</w:t>
            </w:r>
          </w:p>
          <w:p w14:paraId="48E53C27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If S 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sym w:font="Symbol" w:char="F0B9"/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sym w:font="Symbol" w:char="F06C"/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then</w:t>
            </w:r>
          </w:p>
          <w:p w14:paraId="1D416EA6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Display (“Unknown”);</w:t>
            </w:r>
          </w:p>
          <w:p w14:paraId="723E9EE8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Else </w:t>
            </w:r>
          </w:p>
          <w:p w14:paraId="67632ADB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Get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62700812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Readf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F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C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7EF285AF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= “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Prevent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” +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;</w:t>
            </w:r>
          </w:p>
          <w:p w14:paraId="38FF8109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SendE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Loc_B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Loc_I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Date ( ),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Time ( ));  </w:t>
            </w:r>
          </w:p>
          <w:p w14:paraId="3D0616DA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             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Display (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M_msg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Id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Img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G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N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B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C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S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,</w:t>
            </w:r>
            <w:r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</w:t>
            </w:r>
            <w:r w:rsidRPr="00083820">
              <w:rPr>
                <w:rFonts w:asciiTheme="majorBidi" w:hAnsiTheme="majorBidi" w:cstheme="majorBidi"/>
                <w:i/>
                <w:iCs/>
                <w:noProof w:val="0"/>
                <w:sz w:val="16"/>
                <w:szCs w:val="16"/>
                <w:lang w:val="en-US"/>
              </w:rPr>
              <w:t>E</w:t>
            </w:r>
            <w:r w:rsidRPr="00083820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);</w:t>
            </w:r>
          </w:p>
          <w:p w14:paraId="2DA78835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 xml:space="preserve">     End If;</w:t>
            </w:r>
          </w:p>
          <w:p w14:paraId="0F211905" w14:textId="77777777" w:rsidR="005B130C" w:rsidRPr="0084087B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End while;</w:t>
            </w:r>
          </w:p>
          <w:p w14:paraId="03C99E66" w14:textId="77777777" w:rsidR="005B130C" w:rsidRDefault="005B130C" w:rsidP="00B214B2">
            <w:pPr>
              <w:jc w:val="both"/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</w:pPr>
            <w:r w:rsidRPr="0084087B">
              <w:rPr>
                <w:rFonts w:asciiTheme="majorBidi" w:hAnsiTheme="majorBidi" w:cstheme="majorBidi"/>
                <w:noProof w:val="0"/>
                <w:sz w:val="16"/>
                <w:szCs w:val="16"/>
                <w:lang w:val="en-US"/>
              </w:rPr>
              <w:t>End</w:t>
            </w:r>
          </w:p>
        </w:tc>
      </w:tr>
    </w:tbl>
    <w:p w14:paraId="4B77EE6C" w14:textId="77777777" w:rsidR="003A3A23" w:rsidRPr="00DB4163" w:rsidRDefault="003A3A23" w:rsidP="003A3A23">
      <w:pPr>
        <w:pStyle w:val="Heading1"/>
        <w:jc w:val="center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lastRenderedPageBreak/>
        <w:t>6</w:t>
      </w:r>
      <w:r w:rsidRPr="00DB4163">
        <w:rPr>
          <w:noProof w:val="0"/>
          <w:sz w:val="20"/>
          <w:szCs w:val="20"/>
          <w:lang w:val="en-US"/>
        </w:rPr>
        <w:t>. SIMULATION RESULTS</w:t>
      </w:r>
    </w:p>
    <w:p w14:paraId="53028105" w14:textId="77777777" w:rsidR="003A3A23" w:rsidRPr="00DB4163" w:rsidRDefault="003A3A23" w:rsidP="003A3A23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       In this section, we design a tracking controller for a electromechanical system. We use a Kollmorgen four-pole permanent-magnet synchronous motors H-232 with the following rated data and parameters: 135 W, 434 rad/sec, 40 V, 0.42 </w:t>
      </w:r>
      <w:proofErr w:type="spellStart"/>
      <w:r w:rsidRPr="00DB4163">
        <w:rPr>
          <w:noProof w:val="0"/>
          <w:sz w:val="20"/>
          <w:szCs w:val="20"/>
          <w:lang w:val="en-US"/>
        </w:rPr>
        <w:t>N.m</w:t>
      </w:r>
      <w:proofErr w:type="spellEnd"/>
      <w:r w:rsidRPr="00DB4163">
        <w:rPr>
          <w:noProof w:val="0"/>
          <w:sz w:val="20"/>
          <w:szCs w:val="20"/>
          <w:lang w:val="en-US"/>
        </w:rPr>
        <w:t xml:space="preserve">, 6.9 A, </w:t>
      </w:r>
      <w:r w:rsidRPr="00DB4163">
        <w:rPr>
          <w:noProof w:val="0"/>
          <w:position w:val="-10"/>
          <w:lang w:val="en-US"/>
        </w:rPr>
        <w:object w:dxaOrig="880" w:dyaOrig="300" w14:anchorId="06C44870">
          <v:shape id="_x0000_i1038" type="#_x0000_t75" style="width:44.65pt;height:15pt" o:ole="">
            <v:imagedata r:id="rId44" o:title=""/>
          </v:shape>
          <o:OLEObject Type="Embed" ProgID="Equation.DSMT4" ShapeID="_x0000_i1038" DrawAspect="Content" ObjectID="_1838998114" r:id="rId45"/>
        </w:object>
      </w:r>
      <w:r w:rsidRPr="00DB4163">
        <w:rPr>
          <w:noProof w:val="0"/>
          <w:sz w:val="20"/>
          <w:szCs w:val="20"/>
          <w:lang w:val="en-US"/>
        </w:rPr>
        <w:t xml:space="preserve">, </w:t>
      </w:r>
      <w:r w:rsidRPr="00DB4163">
        <w:rPr>
          <w:noProof w:val="0"/>
          <w:position w:val="-10"/>
          <w:sz w:val="20"/>
          <w:szCs w:val="20"/>
          <w:lang w:val="en-US"/>
        </w:rPr>
        <w:object w:dxaOrig="1280" w:dyaOrig="300" w14:anchorId="331B9361">
          <v:shape id="_x0000_i1039" type="#_x0000_t75" style="width:63.75pt;height:15pt" o:ole="">
            <v:imagedata r:id="rId46" o:title=""/>
          </v:shape>
          <o:OLEObject Type="Embed" ProgID="Equation.3" ShapeID="_x0000_i1039" DrawAspect="Content" ObjectID="_1838998115" r:id="rId47"/>
        </w:object>
      </w:r>
      <w:r w:rsidRPr="00DB4163">
        <w:rPr>
          <w:noProof w:val="0"/>
          <w:sz w:val="20"/>
          <w:szCs w:val="20"/>
          <w:lang w:val="en-US"/>
        </w:rPr>
        <w:t>,</w:t>
      </w:r>
      <w:r w:rsidRPr="00DB4163">
        <w:rPr>
          <w:noProof w:val="0"/>
          <w:position w:val="-10"/>
          <w:sz w:val="20"/>
          <w:szCs w:val="20"/>
          <w:lang w:val="en-US"/>
        </w:rPr>
        <w:object w:dxaOrig="1420" w:dyaOrig="300" w14:anchorId="43F1CDE6">
          <v:shape id="_x0000_i1040" type="#_x0000_t75" style="width:1in;height:15pt" o:ole="">
            <v:imagedata r:id="rId48" o:title=""/>
          </v:shape>
          <o:OLEObject Type="Embed" ProgID="Equation.3" ShapeID="_x0000_i1040" DrawAspect="Content" ObjectID="_1838998116" r:id="rId49"/>
        </w:object>
      </w:r>
      <w:r w:rsidRPr="00DB4163">
        <w:rPr>
          <w:noProof w:val="0"/>
          <w:position w:val="-10"/>
          <w:sz w:val="20"/>
          <w:szCs w:val="20"/>
          <w:lang w:val="en-US"/>
        </w:rPr>
        <w:object w:dxaOrig="1440" w:dyaOrig="340" w14:anchorId="2E74CC58">
          <v:shape id="_x0000_i1041" type="#_x0000_t75" style="width:1in;height:17.65pt" o:ole="">
            <v:imagedata r:id="rId50" o:title=""/>
          </v:shape>
          <o:OLEObject Type="Embed" ProgID="Equation.3" ShapeID="_x0000_i1041" DrawAspect="Content" ObjectID="_1838998117" r:id="rId51"/>
        </w:object>
      </w:r>
      <w:r w:rsidRPr="00DB4163">
        <w:rPr>
          <w:noProof w:val="0"/>
          <w:position w:val="-10"/>
          <w:sz w:val="20"/>
          <w:szCs w:val="20"/>
          <w:lang w:val="en-US"/>
        </w:rPr>
        <w:object w:dxaOrig="1920" w:dyaOrig="300" w14:anchorId="51D01300">
          <v:shape id="_x0000_i1042" type="#_x0000_t75" style="width:96.4pt;height:15pt" o:ole="">
            <v:imagedata r:id="rId52" o:title=""/>
          </v:shape>
          <o:OLEObject Type="Embed" ProgID="Equation.3" ShapeID="_x0000_i1042" DrawAspect="Content" ObjectID="_1838998118" r:id="rId53"/>
        </w:object>
      </w:r>
      <w:r w:rsidRPr="00DB4163">
        <w:rPr>
          <w:noProof w:val="0"/>
          <w:sz w:val="20"/>
          <w:szCs w:val="20"/>
          <w:lang w:val="en-US"/>
        </w:rPr>
        <w:t xml:space="preserve">or </w:t>
      </w:r>
      <w:r w:rsidRPr="00DB4163">
        <w:rPr>
          <w:noProof w:val="0"/>
          <w:position w:val="-10"/>
          <w:sz w:val="20"/>
          <w:szCs w:val="20"/>
          <w:lang w:val="en-US"/>
        </w:rPr>
        <w:object w:dxaOrig="1760" w:dyaOrig="300" w14:anchorId="3675C855">
          <v:shape id="_x0000_i1043" type="#_x0000_t75" style="width:87pt;height:15pt" o:ole="">
            <v:imagedata r:id="rId54" o:title=""/>
          </v:shape>
          <o:OLEObject Type="Embed" ProgID="Equation.3" ShapeID="_x0000_i1043" DrawAspect="Content" ObjectID="_1838998119" r:id="rId55"/>
        </w:object>
      </w:r>
    </w:p>
    <w:p w14:paraId="221C8A37" w14:textId="77777777" w:rsidR="003A3A23" w:rsidRPr="00DB4163" w:rsidRDefault="003A3A23" w:rsidP="003A3A23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position w:val="-10"/>
          <w:sz w:val="20"/>
          <w:szCs w:val="20"/>
          <w:lang w:val="en-US"/>
        </w:rPr>
        <w:object w:dxaOrig="2560" w:dyaOrig="300" w14:anchorId="5F933CD8">
          <v:shape id="_x0000_i1044" type="#_x0000_t75" style="width:128.65pt;height:15pt" o:ole="">
            <v:imagedata r:id="rId56" o:title=""/>
          </v:shape>
          <o:OLEObject Type="Embed" ProgID="Equation.3" ShapeID="_x0000_i1044" DrawAspect="Content" ObjectID="_1838998120" r:id="rId57"/>
        </w:object>
      </w:r>
      <w:r w:rsidRPr="00DB4163">
        <w:rPr>
          <w:noProof w:val="0"/>
          <w:sz w:val="20"/>
          <w:szCs w:val="20"/>
          <w:lang w:val="en-US"/>
        </w:rPr>
        <w:t xml:space="preserve">and </w:t>
      </w:r>
      <w:r w:rsidRPr="00DB4163">
        <w:rPr>
          <w:noProof w:val="0"/>
          <w:position w:val="-10"/>
          <w:lang w:val="en-US"/>
        </w:rPr>
        <w:object w:dxaOrig="1900" w:dyaOrig="340" w14:anchorId="2E920DC0">
          <v:shape id="_x0000_i1045" type="#_x0000_t75" style="width:95.25pt;height:17.65pt" o:ole="">
            <v:imagedata r:id="rId58" o:title=""/>
          </v:shape>
          <o:OLEObject Type="Embed" ProgID="Equation.DSMT4" ShapeID="_x0000_i1045" DrawAspect="Content" ObjectID="_1838998121" r:id="rId59"/>
        </w:object>
      </w:r>
    </w:p>
    <w:p w14:paraId="3BEF1AF3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EE9B43E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6B491CE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84A592A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774B651D" w14:textId="77777777" w:rsidR="003A3A2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227306F8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1DF0E45" w14:textId="77777777" w:rsidR="003A3A23" w:rsidRPr="00DB4163" w:rsidRDefault="003A3A23" w:rsidP="003A3A23">
      <w:pPr>
        <w:jc w:val="both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 xml:space="preserve">     This controller is bounded. The sufficient criteria for stability are satisfied. To study the transient behavior, a controller is verified through comprehensive simulations. Different reference velocity , loads , and initial conditions</w:t>
      </w:r>
    </w:p>
    <w:p w14:paraId="55332D0E" w14:textId="77777777" w:rsidR="003A3A23" w:rsidRPr="003F0837" w:rsidRDefault="003A3A23" w:rsidP="003A3A23">
      <w:pPr>
        <w:pStyle w:val="BodyTextIndent"/>
        <w:rPr>
          <w:rFonts w:asciiTheme="majorBidi" w:hAnsiTheme="majorBidi" w:cstheme="majorBidi"/>
          <w:noProof w:val="0"/>
          <w:lang w:val="en-US"/>
        </w:rPr>
      </w:pPr>
      <w:r w:rsidRPr="00DB4163">
        <w:rPr>
          <w:noProof w:val="0"/>
          <w:lang w:val="en-US" w:bidi="fa-IR"/>
        </w:rPr>
        <w:t xml:space="preserve">    </w:t>
      </w:r>
      <w:r>
        <w:rPr>
          <w:noProof w:val="0"/>
          <w:lang w:val="en-US"/>
        </w:rPr>
        <w:t>Figures 11 and 12</w:t>
      </w:r>
      <w:r w:rsidRPr="00DB4163">
        <w:rPr>
          <w:noProof w:val="0"/>
          <w:lang w:val="en-US"/>
        </w:rPr>
        <w:t xml:space="preserve"> illustrate the </w:t>
      </w:r>
      <w:r>
        <w:rPr>
          <w:noProof w:val="0"/>
          <w:lang w:val="en-US"/>
        </w:rPr>
        <w:t>s</w:t>
      </w:r>
      <w:r w:rsidRPr="00B952F0">
        <w:rPr>
          <w:noProof w:val="0"/>
          <w:lang w:val="en-US"/>
        </w:rPr>
        <w:t>ystem power distribution</w:t>
      </w:r>
      <w:r>
        <w:rPr>
          <w:noProof w:val="0"/>
          <w:lang w:val="en-US"/>
        </w:rPr>
        <w:t xml:space="preserve"> and e</w:t>
      </w:r>
      <w:r w:rsidRPr="00B952F0">
        <w:rPr>
          <w:noProof w:val="0"/>
          <w:lang w:val="en-US"/>
        </w:rPr>
        <w:t>ffect of Ti concentration on FeCrAl steel</w:t>
      </w:r>
      <w:r>
        <w:rPr>
          <w:noProof w:val="0"/>
          <w:lang w:val="en-US"/>
        </w:rPr>
        <w:t>.</w:t>
      </w:r>
      <w:r w:rsidRPr="003F0837">
        <w:rPr>
          <w:rFonts w:asciiTheme="majorBidi" w:hAnsiTheme="majorBidi" w:cstheme="majorBidi"/>
          <w:lang w:val="en-US"/>
        </w:rPr>
        <w:drawing>
          <wp:inline distT="0" distB="0" distL="0" distR="0" wp14:anchorId="7B7F9353" wp14:editId="23D55C56">
            <wp:extent cx="2952115" cy="2274773"/>
            <wp:effectExtent l="0" t="0" r="0" b="0"/>
            <wp:docPr id="2573074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D29A159-7CB9-3194-FF90-A30232AEAA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27545093" w14:textId="77777777" w:rsidR="003A3A23" w:rsidRPr="003F0837" w:rsidRDefault="003A3A23" w:rsidP="003A3A23">
      <w:pPr>
        <w:jc w:val="center"/>
        <w:rPr>
          <w:rFonts w:asciiTheme="majorBidi" w:hAnsiTheme="majorBidi" w:cstheme="majorBidi"/>
          <w:noProof w:val="0"/>
          <w:sz w:val="20"/>
          <w:szCs w:val="20"/>
          <w:lang w:val="en-US"/>
        </w:rPr>
      </w:pPr>
      <w:r w:rsidRPr="003F0837">
        <w:rPr>
          <w:rFonts w:asciiTheme="majorBidi" w:hAnsiTheme="majorBidi" w:cstheme="majorBidi"/>
          <w:lang w:val="en-US"/>
        </w:rPr>
        <w:drawing>
          <wp:inline distT="0" distB="0" distL="0" distR="0" wp14:anchorId="0B2B6C85" wp14:editId="4B44136D">
            <wp:extent cx="2880360" cy="300990"/>
            <wp:effectExtent l="0" t="0" r="0" b="3810"/>
            <wp:docPr id="1493795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0" r="2431" b="11961"/>
                    <a:stretch/>
                  </pic:blipFill>
                  <pic:spPr bwMode="auto">
                    <a:xfrm>
                      <a:off x="0" y="0"/>
                      <a:ext cx="2880360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3CCC0" w14:textId="77777777" w:rsidR="003A3A23" w:rsidRPr="00EC6A11" w:rsidRDefault="003A3A23" w:rsidP="003A3A23">
      <w:pPr>
        <w:jc w:val="center"/>
        <w:rPr>
          <w:rFonts w:asciiTheme="majorBidi" w:hAnsiTheme="majorBidi" w:cstheme="majorBidi"/>
          <w:i/>
          <w:iCs/>
          <w:noProof w:val="0"/>
          <w:sz w:val="10"/>
          <w:szCs w:val="10"/>
          <w:lang w:val="en-US"/>
        </w:rPr>
      </w:pPr>
      <w:bookmarkStart w:id="9" w:name="_Ref153528806"/>
    </w:p>
    <w:p w14:paraId="6EF2C82D" w14:textId="77777777" w:rsidR="003A3A23" w:rsidRDefault="003A3A23" w:rsidP="003A3A23">
      <w:pPr>
        <w:shd w:val="clear" w:color="auto" w:fill="FFFFFF" w:themeFill="background1"/>
        <w:jc w:val="center"/>
        <w:rPr>
          <w:rFonts w:asciiTheme="majorBidi" w:hAnsiTheme="majorBidi" w:cstheme="majorBidi"/>
          <w:i/>
          <w:iCs/>
          <w:noProof w:val="0"/>
          <w:color w:val="000000" w:themeColor="text1"/>
          <w:sz w:val="16"/>
          <w:szCs w:val="16"/>
          <w:lang w:val="en-US"/>
        </w:rPr>
      </w:pPr>
      <w:r w:rsidRPr="007617AB">
        <w:rPr>
          <w:rFonts w:asciiTheme="majorBidi" w:hAnsiTheme="majorBidi" w:cstheme="majorBidi"/>
          <w:noProof w:val="0"/>
          <w:color w:val="000000" w:themeColor="text1"/>
          <w:sz w:val="16"/>
          <w:szCs w:val="16"/>
          <w:lang w:val="en-US"/>
        </w:rPr>
        <w:t xml:space="preserve">Figure </w:t>
      </w:r>
      <w:bookmarkEnd w:id="9"/>
      <w:r>
        <w:rPr>
          <w:rFonts w:asciiTheme="majorBidi" w:hAnsiTheme="majorBidi" w:cstheme="majorBidi"/>
          <w:i/>
          <w:iCs/>
          <w:noProof w:val="0"/>
          <w:color w:val="000000" w:themeColor="text1"/>
          <w:sz w:val="16"/>
          <w:szCs w:val="16"/>
          <w:lang w:val="en-US"/>
        </w:rPr>
        <w:t>11</w:t>
      </w:r>
      <w:r w:rsidRPr="007617AB">
        <w:rPr>
          <w:rFonts w:asciiTheme="majorBidi" w:hAnsiTheme="majorBidi" w:cstheme="majorBidi"/>
          <w:noProof w:val="0"/>
          <w:color w:val="000000" w:themeColor="text1"/>
          <w:sz w:val="16"/>
          <w:szCs w:val="16"/>
          <w:lang w:val="en-US"/>
        </w:rPr>
        <w:t>. System power distribution</w:t>
      </w:r>
    </w:p>
    <w:p w14:paraId="72F64BCC" w14:textId="77777777" w:rsidR="003A3A23" w:rsidRPr="00B952F0" w:rsidRDefault="003A3A23" w:rsidP="003A3A23">
      <w:pPr>
        <w:rPr>
          <w:sz w:val="20"/>
          <w:szCs w:val="22"/>
          <w:lang w:val="en-US"/>
        </w:rPr>
      </w:pPr>
    </w:p>
    <w:p w14:paraId="6DC6CF36" w14:textId="77777777" w:rsidR="003A3A23" w:rsidRPr="00D934F7" w:rsidRDefault="003A3A23" w:rsidP="003A3A23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D934F7">
        <w:rPr>
          <w:rFonts w:asciiTheme="majorBidi" w:hAnsiTheme="majorBidi" w:cstheme="majorBidi"/>
          <w:lang w:val="en-US"/>
        </w:rPr>
        <w:drawing>
          <wp:inline distT="0" distB="0" distL="114300" distR="114300" wp14:anchorId="35D96541" wp14:editId="0DAA21AE">
            <wp:extent cx="3130550" cy="2084047"/>
            <wp:effectExtent l="0" t="0" r="0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7F083F6D" w14:textId="77777777" w:rsidR="003A3A23" w:rsidRPr="00C6368B" w:rsidRDefault="003A3A23" w:rsidP="003A3A23">
      <w:pPr>
        <w:jc w:val="center"/>
        <w:rPr>
          <w:rFonts w:asciiTheme="majorBidi" w:hAnsiTheme="majorBidi" w:cstheme="majorBidi"/>
          <w:sz w:val="10"/>
          <w:szCs w:val="10"/>
          <w:lang w:val="en-US"/>
        </w:rPr>
      </w:pPr>
    </w:p>
    <w:p w14:paraId="7A763FB1" w14:textId="77777777" w:rsidR="003A3A23" w:rsidRPr="00C6368B" w:rsidRDefault="003A3A23" w:rsidP="003A3A23">
      <w:pPr>
        <w:jc w:val="center"/>
        <w:rPr>
          <w:rFonts w:asciiTheme="majorBidi" w:hAnsiTheme="majorBidi" w:cstheme="majorBidi"/>
          <w:sz w:val="16"/>
          <w:szCs w:val="16"/>
          <w:lang w:val="en-US"/>
        </w:rPr>
      </w:pPr>
      <w:r w:rsidRPr="00C6368B">
        <w:rPr>
          <w:rFonts w:asciiTheme="majorBidi" w:hAnsiTheme="majorBidi" w:cstheme="majorBidi"/>
          <w:sz w:val="16"/>
          <w:szCs w:val="16"/>
          <w:lang w:val="en-US"/>
        </w:rPr>
        <w:t>Figure 1</w:t>
      </w:r>
      <w:r>
        <w:rPr>
          <w:rFonts w:asciiTheme="majorBidi" w:hAnsiTheme="majorBidi" w:cstheme="majorBidi"/>
          <w:sz w:val="16"/>
          <w:szCs w:val="16"/>
          <w:lang w:val="en-US"/>
        </w:rPr>
        <w:t>2</w:t>
      </w:r>
      <w:r w:rsidRPr="00C6368B">
        <w:rPr>
          <w:rFonts w:asciiTheme="majorBidi" w:hAnsiTheme="majorBidi" w:cstheme="majorBidi"/>
          <w:sz w:val="16"/>
          <w:szCs w:val="16"/>
          <w:lang w:val="en-US"/>
        </w:rPr>
        <w:t>. Effect of Ti concentration on FeCrAl steel</w:t>
      </w:r>
    </w:p>
    <w:p w14:paraId="25765653" w14:textId="77777777" w:rsidR="003A3A23" w:rsidRPr="00DB4163" w:rsidRDefault="003A3A23" w:rsidP="003A3A23">
      <w:pPr>
        <w:pStyle w:val="BodyTextIndent"/>
        <w:jc w:val="center"/>
        <w:rPr>
          <w:b/>
          <w:bCs/>
          <w:noProof w:val="0"/>
          <w:lang w:val="en-US" w:bidi="fa-IR"/>
        </w:rPr>
      </w:pPr>
      <w:r>
        <w:rPr>
          <w:b/>
          <w:bCs/>
          <w:noProof w:val="0"/>
          <w:lang w:val="en-US" w:bidi="fa-IR"/>
        </w:rPr>
        <w:t>7</w:t>
      </w:r>
      <w:r w:rsidRPr="00DB4163">
        <w:rPr>
          <w:b/>
          <w:bCs/>
          <w:noProof w:val="0"/>
          <w:lang w:val="en-US" w:bidi="fa-IR"/>
        </w:rPr>
        <w:t>. CONCLUSIONS</w:t>
      </w:r>
    </w:p>
    <w:p w14:paraId="47DA6CB8" w14:textId="77777777" w:rsidR="003A3A23" w:rsidRPr="00DB4163" w:rsidRDefault="003A3A23" w:rsidP="003A3A23">
      <w:pPr>
        <w:pStyle w:val="BodyTextIndent"/>
        <w:rPr>
          <w:noProof w:val="0"/>
          <w:lang w:val="en-US" w:bidi="fa-IR"/>
        </w:rPr>
      </w:pPr>
      <w:r w:rsidRPr="00DB4163">
        <w:rPr>
          <w:noProof w:val="0"/>
          <w:lang w:val="en-US" w:bidi="fa-IR"/>
        </w:rPr>
        <w:t>Permanent-magnet synchronous motors are used in a wide range of electromechanical systems because they are simple and can be easily controlled. The steady-state torque-speed characteristics fulfil the controllability criteria over an entire envelope of operation. In this paper a bounded controller is designed and sufficient criteria for stability are satisfied. Different reference velocity, loads, and initial conditions are studied to analyze the tracking performance of the resulting system.</w:t>
      </w:r>
    </w:p>
    <w:p w14:paraId="21899C06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3733491A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58849C1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8824CC1" w14:textId="77777777" w:rsidR="003A3A23" w:rsidRPr="00DB4163" w:rsidRDefault="003A3A23" w:rsidP="003A3A2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</w:p>
    <w:p w14:paraId="59C74135" w14:textId="77777777" w:rsidR="003A3A23" w:rsidRDefault="003A3A23" w:rsidP="003A3A2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  <w:r w:rsidRPr="00DB4163">
        <w:rPr>
          <w:b/>
          <w:bCs/>
          <w:caps/>
          <w:noProof w:val="0"/>
          <w:sz w:val="20"/>
          <w:szCs w:val="20"/>
          <w:lang w:val="en-US"/>
        </w:rPr>
        <w:t>AppendiCES</w:t>
      </w:r>
    </w:p>
    <w:p w14:paraId="4C1D77D4" w14:textId="77777777" w:rsidR="003A3A23" w:rsidRPr="00DB4163" w:rsidRDefault="003A3A23" w:rsidP="003A3A23">
      <w:pPr>
        <w:jc w:val="center"/>
        <w:rPr>
          <w:b/>
          <w:bCs/>
          <w:caps/>
          <w:noProof w:val="0"/>
          <w:sz w:val="20"/>
          <w:szCs w:val="20"/>
          <w:lang w:val="en-US"/>
        </w:rPr>
      </w:pPr>
    </w:p>
    <w:p w14:paraId="218AD73C" w14:textId="77777777" w:rsidR="003A3A23" w:rsidRPr="00DB4163" w:rsidRDefault="003A3A23" w:rsidP="003A3A23">
      <w:pPr>
        <w:pStyle w:val="Heading2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Appendix 1. Construction Cost and Characteristics of 230 and 400 kV Lines</w:t>
      </w:r>
    </w:p>
    <w:p w14:paraId="666FDCC1" w14:textId="77777777" w:rsidR="003A3A23" w:rsidRPr="00DB4163" w:rsidRDefault="003A3A23" w:rsidP="003A3A23">
      <w:pPr>
        <w:ind w:firstLine="284"/>
        <w:jc w:val="both"/>
        <w:rPr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sz w:val="20"/>
          <w:szCs w:val="20"/>
          <w:lang w:val="en-US"/>
        </w:rPr>
        <w:t xml:space="preserve">Tables </w:t>
      </w:r>
      <w:r>
        <w:rPr>
          <w:rFonts w:cs="Times New Roman"/>
          <w:noProof w:val="0"/>
          <w:sz w:val="20"/>
          <w:szCs w:val="20"/>
          <w:lang w:val="en-US"/>
        </w:rPr>
        <w:t>4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and </w:t>
      </w:r>
      <w:r>
        <w:rPr>
          <w:rFonts w:cs="Times New Roman"/>
          <w:noProof w:val="0"/>
          <w:sz w:val="20"/>
          <w:szCs w:val="20"/>
          <w:lang w:val="en-US"/>
        </w:rPr>
        <w:t>5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show the construction costs of 230 and </w:t>
      </w:r>
      <w:r w:rsidRPr="00DB4163">
        <w:rPr>
          <w:noProof w:val="0"/>
          <w:sz w:val="20"/>
          <w:szCs w:val="20"/>
          <w:lang w:val="en-US"/>
        </w:rPr>
        <w:t xml:space="preserve">400 kV lines. Also, </w:t>
      </w:r>
      <w:r>
        <w:rPr>
          <w:noProof w:val="0"/>
          <w:sz w:val="20"/>
          <w:szCs w:val="20"/>
          <w:lang w:val="en-US"/>
        </w:rPr>
        <w:t xml:space="preserve">the </w:t>
      </w:r>
      <w:r w:rsidRPr="00DB4163">
        <w:rPr>
          <w:noProof w:val="0"/>
          <w:sz w:val="20"/>
          <w:szCs w:val="20"/>
          <w:lang w:val="en-US"/>
        </w:rPr>
        <w:t xml:space="preserve">characteristics of these lines are listed in Table </w:t>
      </w:r>
      <w:r>
        <w:rPr>
          <w:noProof w:val="0"/>
          <w:sz w:val="20"/>
          <w:szCs w:val="20"/>
          <w:lang w:val="en-US"/>
        </w:rPr>
        <w:t>6</w:t>
      </w:r>
      <w:r w:rsidRPr="00DB4163">
        <w:rPr>
          <w:noProof w:val="0"/>
          <w:sz w:val="20"/>
          <w:szCs w:val="20"/>
          <w:lang w:val="en-US"/>
        </w:rPr>
        <w:t>.</w:t>
      </w:r>
    </w:p>
    <w:p w14:paraId="6C74CEA6" w14:textId="77777777" w:rsidR="003A3A23" w:rsidRPr="00DB4163" w:rsidRDefault="003A3A23" w:rsidP="003A3A23">
      <w:pPr>
        <w:rPr>
          <w:noProof w:val="0"/>
          <w:sz w:val="20"/>
          <w:szCs w:val="20"/>
          <w:lang w:val="en-US"/>
        </w:rPr>
      </w:pPr>
    </w:p>
    <w:p w14:paraId="58289DC8" w14:textId="77777777" w:rsidR="003A3A23" w:rsidRPr="00DB4163" w:rsidRDefault="003A3A23" w:rsidP="003A3A23">
      <w:pPr>
        <w:tabs>
          <w:tab w:val="left" w:pos="5470"/>
        </w:tabs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>
        <w:rPr>
          <w:noProof w:val="0"/>
          <w:sz w:val="16"/>
          <w:szCs w:val="16"/>
          <w:lang w:val="en-US"/>
        </w:rPr>
        <w:t>4</w:t>
      </w:r>
      <w:r w:rsidRPr="00DB4163">
        <w:rPr>
          <w:noProof w:val="0"/>
          <w:sz w:val="16"/>
          <w:szCs w:val="16"/>
          <w:lang w:val="en-US"/>
        </w:rPr>
        <w:t>. Construction cost of 230 kV</w:t>
      </w:r>
    </w:p>
    <w:p w14:paraId="2939D5A7" w14:textId="77777777" w:rsidR="003A3A23" w:rsidRPr="00DB4163" w:rsidRDefault="003A3A23" w:rsidP="003A3A23">
      <w:pPr>
        <w:tabs>
          <w:tab w:val="left" w:pos="5470"/>
        </w:tabs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4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439"/>
        <w:gridCol w:w="1062"/>
      </w:tblGrid>
      <w:tr w:rsidR="003A3A23" w:rsidRPr="00DB4163" w14:paraId="71791B99" w14:textId="77777777" w:rsidTr="00B214B2">
        <w:trPr>
          <w:trHeight w:val="680"/>
          <w:jc w:val="center"/>
        </w:trPr>
        <w:tc>
          <w:tcPr>
            <w:tcW w:w="16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C632E6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Variable Cost of Line Construction </w:t>
            </w:r>
          </w:p>
          <w:p w14:paraId="109B631F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34364D44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Fix Cost of Line Construction </w:t>
            </w:r>
          </w:p>
          <w:p w14:paraId="223EFB9A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65470AE0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Number of Line Circuits</w:t>
            </w:r>
          </w:p>
        </w:tc>
      </w:tr>
      <w:tr w:rsidR="003A3A23" w:rsidRPr="00DB4163" w14:paraId="38079461" w14:textId="77777777" w:rsidTr="00B214B2">
        <w:trPr>
          <w:trHeight w:val="227"/>
          <w:jc w:val="center"/>
        </w:trPr>
        <w:tc>
          <w:tcPr>
            <w:tcW w:w="16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24AFD2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45.9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7079F336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546.5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11745C5A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</w:t>
            </w:r>
          </w:p>
        </w:tc>
      </w:tr>
      <w:tr w:rsidR="003A3A23" w:rsidRPr="00DB4163" w14:paraId="7889043E" w14:textId="77777777" w:rsidTr="00B214B2">
        <w:trPr>
          <w:trHeight w:val="227"/>
          <w:jc w:val="center"/>
        </w:trPr>
        <w:tc>
          <w:tcPr>
            <w:tcW w:w="1659" w:type="dxa"/>
            <w:tcMar>
              <w:left w:w="0" w:type="dxa"/>
              <w:right w:w="0" w:type="dxa"/>
            </w:tcMar>
            <w:vAlign w:val="center"/>
          </w:tcPr>
          <w:p w14:paraId="15D4231C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63.4</w:t>
            </w:r>
          </w:p>
        </w:tc>
        <w:tc>
          <w:tcPr>
            <w:tcW w:w="1439" w:type="dxa"/>
            <w:tcMar>
              <w:left w:w="0" w:type="dxa"/>
              <w:right w:w="0" w:type="dxa"/>
            </w:tcMar>
            <w:vAlign w:val="center"/>
          </w:tcPr>
          <w:p w14:paraId="0653A2CC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546.5</w:t>
            </w:r>
          </w:p>
        </w:tc>
        <w:tc>
          <w:tcPr>
            <w:tcW w:w="1062" w:type="dxa"/>
            <w:tcMar>
              <w:left w:w="0" w:type="dxa"/>
              <w:right w:w="0" w:type="dxa"/>
            </w:tcMar>
            <w:vAlign w:val="center"/>
          </w:tcPr>
          <w:p w14:paraId="5199135F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</w:t>
            </w:r>
          </w:p>
        </w:tc>
      </w:tr>
    </w:tbl>
    <w:p w14:paraId="3B74AB78" w14:textId="77777777" w:rsidR="003A3A23" w:rsidRDefault="003A3A23" w:rsidP="003A3A23">
      <w:pPr>
        <w:jc w:val="center"/>
        <w:rPr>
          <w:noProof w:val="0"/>
          <w:sz w:val="16"/>
          <w:szCs w:val="16"/>
          <w:lang w:val="en-US"/>
        </w:rPr>
      </w:pPr>
    </w:p>
    <w:p w14:paraId="05E2F8A2" w14:textId="77777777" w:rsidR="003A3A23" w:rsidRPr="00DB4163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>
        <w:rPr>
          <w:noProof w:val="0"/>
          <w:sz w:val="16"/>
          <w:szCs w:val="16"/>
          <w:lang w:val="en-US"/>
        </w:rPr>
        <w:t>5</w:t>
      </w:r>
      <w:r w:rsidRPr="00DB4163">
        <w:rPr>
          <w:noProof w:val="0"/>
          <w:sz w:val="16"/>
          <w:szCs w:val="16"/>
          <w:lang w:val="en-US"/>
        </w:rPr>
        <w:t>. Construction cost of 400 kV</w:t>
      </w:r>
    </w:p>
    <w:p w14:paraId="6F6910C0" w14:textId="77777777" w:rsidR="003A3A23" w:rsidRPr="00DB4163" w:rsidRDefault="003A3A23" w:rsidP="003A3A23">
      <w:pPr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3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344"/>
        <w:gridCol w:w="1086"/>
      </w:tblGrid>
      <w:tr w:rsidR="003A3A23" w:rsidRPr="00DB4163" w14:paraId="4F8B2693" w14:textId="77777777" w:rsidTr="00B214B2">
        <w:trPr>
          <w:trHeight w:val="680"/>
          <w:jc w:val="center"/>
        </w:trPr>
        <w:tc>
          <w:tcPr>
            <w:tcW w:w="1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B494E8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Variable Cost of Line Construction </w:t>
            </w:r>
          </w:p>
          <w:p w14:paraId="26C14533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344" w:type="dxa"/>
            <w:tcMar>
              <w:left w:w="0" w:type="dxa"/>
              <w:right w:w="0" w:type="dxa"/>
            </w:tcMar>
            <w:vAlign w:val="center"/>
          </w:tcPr>
          <w:p w14:paraId="5F8882DA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Fix Cost of Line Construction </w:t>
            </w:r>
          </w:p>
          <w:p w14:paraId="1310D06C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(×10</w:t>
            </w:r>
            <w:r w:rsidRPr="00DB4163">
              <w:rPr>
                <w:noProof w:val="0"/>
                <w:sz w:val="16"/>
                <w:szCs w:val="16"/>
                <w:vertAlign w:val="superscript"/>
                <w:lang w:val="en-US" w:bidi="fa-IR"/>
              </w:rPr>
              <w:t>3</w:t>
            </w:r>
            <w:r w:rsidRPr="00DB4163">
              <w:rPr>
                <w:noProof w:val="0"/>
                <w:sz w:val="16"/>
                <w:szCs w:val="16"/>
                <w:lang w:val="en-US" w:bidi="fa-IR"/>
              </w:rPr>
              <w:t xml:space="preserve"> dollars)</w:t>
            </w: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 w14:paraId="07186FF1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Number of  Line Circuits</w:t>
            </w:r>
          </w:p>
        </w:tc>
      </w:tr>
      <w:tr w:rsidR="003A3A23" w:rsidRPr="00DB4163" w14:paraId="1A2823F6" w14:textId="77777777" w:rsidTr="00B214B2">
        <w:trPr>
          <w:trHeight w:val="227"/>
          <w:jc w:val="center"/>
        </w:trPr>
        <w:tc>
          <w:tcPr>
            <w:tcW w:w="1479" w:type="dxa"/>
            <w:shd w:val="clear" w:color="auto" w:fill="auto"/>
            <w:vAlign w:val="center"/>
          </w:tcPr>
          <w:p w14:paraId="2853ADD2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92.9</w:t>
            </w:r>
          </w:p>
        </w:tc>
        <w:tc>
          <w:tcPr>
            <w:tcW w:w="1344" w:type="dxa"/>
            <w:vAlign w:val="center"/>
          </w:tcPr>
          <w:p w14:paraId="2D4011A7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1748.6</w:t>
            </w:r>
          </w:p>
        </w:tc>
        <w:tc>
          <w:tcPr>
            <w:tcW w:w="1086" w:type="dxa"/>
            <w:vAlign w:val="center"/>
          </w:tcPr>
          <w:p w14:paraId="0DF20EA2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</w:t>
            </w:r>
          </w:p>
        </w:tc>
      </w:tr>
      <w:tr w:rsidR="003A3A23" w:rsidRPr="00DB4163" w14:paraId="76B7D9F3" w14:textId="77777777" w:rsidTr="00B214B2">
        <w:trPr>
          <w:trHeight w:val="227"/>
          <w:jc w:val="center"/>
        </w:trPr>
        <w:tc>
          <w:tcPr>
            <w:tcW w:w="1479" w:type="dxa"/>
            <w:vAlign w:val="center"/>
          </w:tcPr>
          <w:p w14:paraId="10F8564F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120.2</w:t>
            </w:r>
          </w:p>
        </w:tc>
        <w:tc>
          <w:tcPr>
            <w:tcW w:w="1344" w:type="dxa"/>
            <w:vAlign w:val="center"/>
          </w:tcPr>
          <w:p w14:paraId="2213C22F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1748.6</w:t>
            </w:r>
          </w:p>
        </w:tc>
        <w:tc>
          <w:tcPr>
            <w:tcW w:w="1086" w:type="dxa"/>
            <w:vAlign w:val="center"/>
          </w:tcPr>
          <w:p w14:paraId="6B0D425D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</w:t>
            </w:r>
          </w:p>
        </w:tc>
      </w:tr>
    </w:tbl>
    <w:p w14:paraId="06313C56" w14:textId="77777777" w:rsidR="003A3A23" w:rsidRPr="00DB4163" w:rsidRDefault="003A3A23" w:rsidP="003A3A23">
      <w:pPr>
        <w:jc w:val="center"/>
        <w:rPr>
          <w:noProof w:val="0"/>
          <w:sz w:val="20"/>
          <w:szCs w:val="20"/>
          <w:lang w:val="en-US"/>
        </w:rPr>
      </w:pPr>
    </w:p>
    <w:p w14:paraId="29E468DD" w14:textId="77777777" w:rsidR="003A3A23" w:rsidRPr="00DB4163" w:rsidRDefault="003A3A23" w:rsidP="003A3A23">
      <w:pPr>
        <w:jc w:val="center"/>
        <w:rPr>
          <w:noProof w:val="0"/>
          <w:sz w:val="16"/>
          <w:szCs w:val="16"/>
          <w:lang w:val="en-US"/>
        </w:rPr>
      </w:pPr>
      <w:r w:rsidRPr="00DB4163">
        <w:rPr>
          <w:noProof w:val="0"/>
          <w:sz w:val="16"/>
          <w:szCs w:val="16"/>
          <w:lang w:val="en-US"/>
        </w:rPr>
        <w:t xml:space="preserve">Table </w:t>
      </w:r>
      <w:r>
        <w:rPr>
          <w:noProof w:val="0"/>
          <w:sz w:val="16"/>
          <w:szCs w:val="16"/>
          <w:lang w:val="en-US"/>
        </w:rPr>
        <w:t>6</w:t>
      </w:r>
      <w:r w:rsidRPr="00DB4163">
        <w:rPr>
          <w:noProof w:val="0"/>
          <w:sz w:val="16"/>
          <w:szCs w:val="16"/>
          <w:lang w:val="en-US"/>
        </w:rPr>
        <w:t>. Characteristics of 230 kV lines</w:t>
      </w:r>
    </w:p>
    <w:p w14:paraId="3A97B3E9" w14:textId="77777777" w:rsidR="003A3A23" w:rsidRPr="00DB4163" w:rsidRDefault="003A3A23" w:rsidP="003A3A23">
      <w:pPr>
        <w:jc w:val="center"/>
        <w:rPr>
          <w:noProof w:val="0"/>
          <w:sz w:val="10"/>
          <w:szCs w:val="10"/>
          <w:lang w:val="en-US"/>
        </w:rPr>
      </w:pPr>
    </w:p>
    <w:tbl>
      <w:tblPr>
        <w:bidiVisual/>
        <w:tblW w:w="4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1396"/>
        <w:gridCol w:w="677"/>
      </w:tblGrid>
      <w:tr w:rsidR="003A3A23" w:rsidRPr="00DB4163" w14:paraId="2993B8E2" w14:textId="77777777" w:rsidTr="00B214B2">
        <w:trPr>
          <w:trHeight w:val="510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DD260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Resistance (p.u/Km)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20DC99D3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Reactance (p.u/Km)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4A05EB2D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Maximum Loading (MVA)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601BE7AD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/>
              </w:rPr>
            </w:pPr>
            <w:r w:rsidRPr="00DB4163">
              <w:rPr>
                <w:noProof w:val="0"/>
                <w:sz w:val="16"/>
                <w:szCs w:val="16"/>
                <w:lang w:val="en-US"/>
              </w:rPr>
              <w:t>Voltage Level</w:t>
            </w:r>
          </w:p>
        </w:tc>
      </w:tr>
      <w:tr w:rsidR="003A3A23" w:rsidRPr="00DB4163" w14:paraId="6D8DCC08" w14:textId="77777777" w:rsidTr="00B214B2">
        <w:trPr>
          <w:trHeight w:val="227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87232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1.22e-4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61B1B590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3.85e-4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798F4780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397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08B6F2D0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230</w:t>
            </w:r>
          </w:p>
        </w:tc>
      </w:tr>
      <w:tr w:rsidR="003A3A23" w:rsidRPr="00DB4163" w14:paraId="5CEAC9C3" w14:textId="77777777" w:rsidTr="00B214B2">
        <w:trPr>
          <w:trHeight w:val="227"/>
          <w:jc w:val="center"/>
        </w:trPr>
        <w:tc>
          <w:tcPr>
            <w:tcW w:w="10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95121" w14:textId="77777777" w:rsidR="003A3A23" w:rsidRPr="00DB4163" w:rsidRDefault="003A3A23" w:rsidP="00B214B2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3.5e-5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14:paraId="730A5380" w14:textId="77777777" w:rsidR="003A3A23" w:rsidRPr="00DB4163" w:rsidRDefault="003A3A23" w:rsidP="00B214B2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rtl/>
                <w:lang w:val="en-US" w:bidi="fa-IR"/>
              </w:rPr>
            </w:pPr>
            <w:r w:rsidRPr="00DB4163">
              <w:rPr>
                <w:noProof w:val="0"/>
                <w:color w:val="000000"/>
                <w:sz w:val="16"/>
                <w:szCs w:val="16"/>
                <w:lang w:val="en-US"/>
              </w:rPr>
              <w:t>1.24e-4</w:t>
            </w:r>
          </w:p>
        </w:tc>
        <w:tc>
          <w:tcPr>
            <w:tcW w:w="1396" w:type="dxa"/>
            <w:tcMar>
              <w:left w:w="0" w:type="dxa"/>
              <w:right w:w="0" w:type="dxa"/>
            </w:tcMar>
            <w:vAlign w:val="center"/>
          </w:tcPr>
          <w:p w14:paraId="6E3240B8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750</w:t>
            </w:r>
          </w:p>
        </w:tc>
        <w:tc>
          <w:tcPr>
            <w:tcW w:w="677" w:type="dxa"/>
            <w:tcMar>
              <w:left w:w="0" w:type="dxa"/>
              <w:right w:w="0" w:type="dxa"/>
            </w:tcMar>
            <w:vAlign w:val="center"/>
          </w:tcPr>
          <w:p w14:paraId="18E9D05A" w14:textId="77777777" w:rsidR="003A3A23" w:rsidRPr="00DB4163" w:rsidRDefault="003A3A23" w:rsidP="00B214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noProof w:val="0"/>
                <w:sz w:val="16"/>
                <w:szCs w:val="16"/>
                <w:lang w:val="en-US" w:bidi="fa-IR"/>
              </w:rPr>
            </w:pPr>
            <w:r w:rsidRPr="00DB4163">
              <w:rPr>
                <w:noProof w:val="0"/>
                <w:sz w:val="16"/>
                <w:szCs w:val="16"/>
                <w:lang w:val="en-US" w:bidi="fa-IR"/>
              </w:rPr>
              <w:t>400</w:t>
            </w:r>
          </w:p>
        </w:tc>
      </w:tr>
    </w:tbl>
    <w:p w14:paraId="364B191A" w14:textId="77777777" w:rsidR="003A3A23" w:rsidRPr="00DB4163" w:rsidRDefault="003A3A23" w:rsidP="003A3A23">
      <w:pPr>
        <w:jc w:val="center"/>
        <w:rPr>
          <w:rFonts w:cs="Times New Roman"/>
          <w:noProof w:val="0"/>
          <w:sz w:val="20"/>
          <w:szCs w:val="20"/>
          <w:lang w:val="en-US"/>
        </w:rPr>
      </w:pPr>
    </w:p>
    <w:p w14:paraId="7A0EDD6C" w14:textId="77777777" w:rsidR="003A3A23" w:rsidRPr="00DB4163" w:rsidRDefault="003A3A23" w:rsidP="003A3A23">
      <w:pPr>
        <w:pStyle w:val="Heading2"/>
        <w:numPr>
          <w:ilvl w:val="1"/>
          <w:numId w:val="0"/>
        </w:numPr>
        <w:spacing w:before="0" w:after="0"/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i w:val="0"/>
          <w:iCs w:val="0"/>
          <w:noProof w:val="0"/>
          <w:sz w:val="20"/>
          <w:szCs w:val="20"/>
          <w:lang w:val="en-US"/>
        </w:rPr>
        <w:t>Appendix 2. GA and Other Required Data</w:t>
      </w:r>
    </w:p>
    <w:p w14:paraId="2751766A" w14:textId="77777777" w:rsidR="003A3A23" w:rsidRDefault="003A3A23" w:rsidP="003A3A23">
      <w:pPr>
        <w:pStyle w:val="Heading2"/>
        <w:spacing w:before="0" w:after="0"/>
        <w:ind w:firstLine="284"/>
        <w:jc w:val="both"/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Load growth </w:t>
      </w:r>
      <w:r w:rsidRPr="00DB4163">
        <w:rPr>
          <w:rStyle w:val="yshortcuts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coefficient = 1.08; 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Inflation </w:t>
      </w:r>
      <w:r w:rsidRPr="00DB4163">
        <w:rPr>
          <w:rStyle w:val="yshortcuts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coefficient for loss = 1.15; Loss cost in now = 36.1 (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$/MWh</w:t>
      </w:r>
      <w:r w:rsidRPr="00DB4163">
        <w:rPr>
          <w:rStyle w:val="yshortcuts"/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); Number of initial population = 5; 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>End condition: 3500 iteration after obtaining best fitness (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lang w:val="en-US"/>
        </w:rPr>
        <w:t>N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=3500); 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lang w:val="en-US" w:bidi="fa-IR"/>
        </w:rPr>
        <w:t>LL</w:t>
      </w:r>
      <w:r w:rsidRPr="00DB4163">
        <w:rPr>
          <w:rFonts w:ascii="Times New Roman" w:hAnsi="Times New Roman"/>
          <w:b w:val="0"/>
          <w:bCs w:val="0"/>
          <w:noProof w:val="0"/>
          <w:sz w:val="20"/>
          <w:szCs w:val="20"/>
          <w:vertAlign w:val="subscript"/>
          <w:lang w:val="en-US" w:bidi="fa-IR"/>
        </w:rPr>
        <w:t>max</w:t>
      </w:r>
      <w:r w:rsidRPr="00DB4163">
        <w:rPr>
          <w:rFonts w:ascii="Times New Roman" w:hAnsi="Times New Roman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= 30%.</w:t>
      </w:r>
    </w:p>
    <w:p w14:paraId="7B3895D9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44D9A1C3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C1FA076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45BBAEB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E1E7A27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1240E72A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EF0E430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A6EEC8A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C754192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69617D44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C0F8406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…………………………………………………………….</w:t>
      </w:r>
    </w:p>
    <w:p w14:paraId="5A48D0B7" w14:textId="77777777" w:rsidR="003A3A23" w:rsidRPr="00DB4163" w:rsidRDefault="003A3A23" w:rsidP="003A3A23">
      <w:pPr>
        <w:pStyle w:val="Heading1"/>
        <w:jc w:val="center"/>
        <w:rPr>
          <w:noProof w:val="0"/>
          <w:color w:val="000000"/>
          <w:sz w:val="20"/>
          <w:szCs w:val="20"/>
          <w:lang w:val="en-US"/>
        </w:rPr>
      </w:pPr>
      <w:r w:rsidRPr="00DB4163">
        <w:rPr>
          <w:noProof w:val="0"/>
          <w:color w:val="000000"/>
          <w:sz w:val="20"/>
          <w:szCs w:val="20"/>
          <w:lang w:val="en-US"/>
        </w:rPr>
        <w:lastRenderedPageBreak/>
        <w:t>NOMENCLATURES</w:t>
      </w:r>
    </w:p>
    <w:p w14:paraId="367BE3F5" w14:textId="77777777" w:rsidR="003A3A23" w:rsidRDefault="003A3A23" w:rsidP="003A3A23">
      <w:pPr>
        <w:jc w:val="lowKashida"/>
        <w:rPr>
          <w:rFonts w:cs="Times New Roman"/>
          <w:b/>
          <w:bCs/>
          <w:noProof w:val="0"/>
          <w:sz w:val="20"/>
          <w:szCs w:val="20"/>
          <w:lang w:val="en-US"/>
        </w:rPr>
      </w:pPr>
    </w:p>
    <w:p w14:paraId="49E501EC" w14:textId="77777777" w:rsidR="003A3A23" w:rsidRPr="00E92D76" w:rsidRDefault="003A3A23" w:rsidP="003A3A23">
      <w:pPr>
        <w:jc w:val="lowKashida"/>
        <w:rPr>
          <w:rFonts w:cs="Times New Roman"/>
          <w:b/>
          <w:bCs/>
          <w:noProof w:val="0"/>
          <w:sz w:val="20"/>
          <w:szCs w:val="20"/>
          <w:lang w:val="en-US"/>
        </w:rPr>
      </w:pPr>
      <w:r>
        <w:rPr>
          <w:rFonts w:cs="Times New Roman"/>
          <w:b/>
          <w:bCs/>
          <w:noProof w:val="0"/>
          <w:sz w:val="20"/>
          <w:szCs w:val="20"/>
          <w:lang w:val="en-US"/>
        </w:rPr>
        <w:t>1</w:t>
      </w:r>
      <w:r w:rsidRPr="00E92D76">
        <w:rPr>
          <w:rFonts w:cs="Times New Roman"/>
          <w:b/>
          <w:bCs/>
          <w:noProof w:val="0"/>
          <w:sz w:val="20"/>
          <w:szCs w:val="20"/>
          <w:lang w:val="en-US"/>
        </w:rPr>
        <w:t xml:space="preserve">. Acronyms </w:t>
      </w:r>
    </w:p>
    <w:p w14:paraId="7187A55B" w14:textId="77777777" w:rsidR="003A3A23" w:rsidRPr="00E92D76" w:rsidRDefault="003A3A23" w:rsidP="003A3A23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CHCP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Combined Heat, Cooling and Power</w:t>
      </w:r>
    </w:p>
    <w:p w14:paraId="7BDF801A" w14:textId="77777777" w:rsidR="003A3A23" w:rsidRPr="00E92D76" w:rsidRDefault="003A3A23" w:rsidP="003A3A23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CHP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Combined Heat and Power</w:t>
      </w:r>
    </w:p>
    <w:p w14:paraId="484262F3" w14:textId="77777777" w:rsidR="003A3A23" w:rsidRPr="00E92D76" w:rsidRDefault="003A3A23" w:rsidP="003A3A23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COP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Coefficient of Performance</w:t>
      </w:r>
    </w:p>
    <w:p w14:paraId="35DAE7B5" w14:textId="77777777" w:rsidR="003A3A23" w:rsidRPr="00E92D76" w:rsidRDefault="003A3A23" w:rsidP="003A3A23">
      <w:pPr>
        <w:tabs>
          <w:tab w:val="left" w:pos="1008"/>
        </w:tabs>
        <w:rPr>
          <w:rFonts w:cs="Times New Roman"/>
          <w:noProof w:val="0"/>
          <w:sz w:val="20"/>
          <w:szCs w:val="20"/>
          <w:lang w:val="en-US"/>
        </w:rPr>
      </w:pPr>
      <w:r w:rsidRPr="0046188D">
        <w:rPr>
          <w:rFonts w:cs="Times New Roman"/>
          <w:iCs/>
          <w:noProof w:val="0"/>
          <w:sz w:val="20"/>
          <w:szCs w:val="20"/>
          <w:lang w:val="en-US"/>
        </w:rPr>
        <w:t>DG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 xml:space="preserve">            </w:t>
      </w:r>
      <w:r w:rsidRPr="00E92D76">
        <w:rPr>
          <w:rFonts w:cs="Times New Roman"/>
          <w:i/>
          <w:noProof w:val="0"/>
          <w:sz w:val="20"/>
          <w:szCs w:val="20"/>
          <w:lang w:val="en-US"/>
        </w:rPr>
        <w:tab/>
      </w:r>
      <w:r w:rsidRPr="00E92D76">
        <w:rPr>
          <w:rFonts w:cs="Times New Roman"/>
          <w:noProof w:val="0"/>
          <w:sz w:val="20"/>
          <w:szCs w:val="20"/>
          <w:lang w:val="en-US"/>
        </w:rPr>
        <w:t>Distributed Generation</w:t>
      </w:r>
    </w:p>
    <w:p w14:paraId="29F7E605" w14:textId="77777777" w:rsidR="003A3A2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i/>
          <w:noProof w:val="0"/>
          <w:color w:val="000000"/>
          <w:sz w:val="20"/>
          <w:szCs w:val="20"/>
          <w:lang w:val="en-US"/>
        </w:rPr>
      </w:pPr>
    </w:p>
    <w:p w14:paraId="26400A6F" w14:textId="77777777" w:rsidR="003A3A23" w:rsidRPr="00600078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</w:pPr>
      <w:r>
        <w:rPr>
          <w:rFonts w:cs="Times New Roman"/>
          <w:b/>
          <w:bCs/>
          <w:iCs/>
          <w:noProof w:val="0"/>
          <w:color w:val="000000"/>
          <w:sz w:val="20"/>
          <w:szCs w:val="20"/>
          <w:lang w:val="en-US"/>
        </w:rPr>
        <w:t>2. Symbols / Parameters</w:t>
      </w:r>
    </w:p>
    <w:p w14:paraId="01DD1C25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4"/>
          <w:sz w:val="20"/>
          <w:szCs w:val="20"/>
          <w:lang w:val="en-US"/>
        </w:rPr>
        <w:object w:dxaOrig="180" w:dyaOrig="220" w14:anchorId="34264C14">
          <v:shape id="_x0000_i1046" type="#_x0000_t75" style="width:9pt;height:12pt" o:ole="">
            <v:imagedata r:id="rId63" o:title=""/>
          </v:shape>
          <o:OLEObject Type="Embed" ProgID="Equation.3" ShapeID="_x0000_i1046" DrawAspect="Content" ObjectID="_1838998122" r:id="rId64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number of gas and heat units</w:t>
      </w:r>
    </w:p>
    <w:p w14:paraId="1A8D666D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/>
        </w:rPr>
        <w:object w:dxaOrig="200" w:dyaOrig="240" w14:anchorId="3C416020">
          <v:shape id="_x0000_i1047" type="#_x0000_t75" style="width:9.4pt;height:12pt" o:ole="">
            <v:imagedata r:id="rId65" o:title=""/>
          </v:shape>
          <o:OLEObject Type="Embed" ProgID="Equation.3" ShapeID="_x0000_i1047" DrawAspect="Content" ObjectID="_1838998123" r:id="rId66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number of water units</w:t>
      </w:r>
    </w:p>
    <w:p w14:paraId="3D9F12CE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/>
        </w:rPr>
        <w:object w:dxaOrig="220" w:dyaOrig="240" w14:anchorId="331182B1">
          <v:shape id="_x0000_i1048" type="#_x0000_t75" style="width:12pt;height:12pt" o:ole="">
            <v:imagedata r:id="rId67" o:title=""/>
          </v:shape>
          <o:OLEObject Type="Embed" ProgID="Equation.3" ShapeID="_x0000_i1048" DrawAspect="Content" ObjectID="_1838998124" r:id="rId68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: The whole production </w:t>
      </w:r>
      <w:proofErr w:type="gramStart"/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expense</w:t>
      </w:r>
      <w:proofErr w:type="gramEnd"/>
    </w:p>
    <w:p w14:paraId="1AA143F4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880" w:dyaOrig="300" w14:anchorId="41CF9CB0">
          <v:shape id="_x0000_i1049" type="#_x0000_t75" style="width:44.65pt;height:15pt" o:ole="">
            <v:imagedata r:id="rId69" o:title=""/>
          </v:shape>
          <o:OLEObject Type="Embed" ProgID="Equation.3" ShapeID="_x0000_i1049" DrawAspect="Content" ObjectID="_1838998125" r:id="rId70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fuel expense of its unit</w:t>
      </w:r>
    </w:p>
    <w:p w14:paraId="37B89652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54BAE45A">
          <v:shape id="_x0000_i1050" type="#_x0000_t75" style="width:25.15pt;height:15pt" o:ole="">
            <v:imagedata r:id="rId71" o:title=""/>
          </v:shape>
          <o:OLEObject Type="Embed" ProgID="Equation.3" ShapeID="_x0000_i1050" DrawAspect="Content" ObjectID="_1838998126" r:id="rId72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load of net in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t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moment</w:t>
      </w:r>
    </w:p>
    <w:p w14:paraId="3F6BA7D9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80" w:dyaOrig="300" w14:anchorId="20D7376D">
          <v:shape id="_x0000_i1051" type="#_x0000_t75" style="width:24pt;height:15pt" o:ole="">
            <v:imagedata r:id="rId73" o:title=""/>
          </v:shape>
          <o:OLEObject Type="Embed" ProgID="Equation.3" ShapeID="_x0000_i1051" DrawAspect="Content" ObjectID="_1838998127" r:id="rId74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The cycling reserve load</w:t>
      </w:r>
    </w:p>
    <w:p w14:paraId="2013046E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7B760532">
          <v:shape id="_x0000_i1052" type="#_x0000_t75" style="width:25.15pt;height:15pt" o:ole="">
            <v:imagedata r:id="rId75" o:title=""/>
          </v:shape>
          <o:OLEObject Type="Embed" ProgID="Equation.3" ShapeID="_x0000_i1052" DrawAspect="Content" ObjectID="_1838998128" r:id="rId76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production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heat unit</w:t>
      </w:r>
    </w:p>
    <w:p w14:paraId="149DA636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2"/>
          <w:sz w:val="20"/>
          <w:szCs w:val="20"/>
          <w:lang w:val="en-US" w:bidi="fa-IR"/>
        </w:rPr>
        <w:object w:dxaOrig="540" w:dyaOrig="320" w14:anchorId="79B23CA2">
          <v:shape id="_x0000_i1053" type="#_x0000_t75" style="width:27pt;height:15pt" o:ole="">
            <v:imagedata r:id="rId77" o:title=""/>
          </v:shape>
          <o:OLEObject Type="Embed" ProgID="Equation.3" ShapeID="_x0000_i1053" DrawAspect="Content" ObjectID="_1838998129" r:id="rId78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production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7EFE2C92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820" w:dyaOrig="300" w14:anchorId="45CCFB3A">
          <v:shape id="_x0000_i1054" type="#_x0000_t75" style="width:40.9pt;height:15pt" o:ole="">
            <v:imagedata r:id="rId79" o:title=""/>
          </v:shape>
          <o:OLEObject Type="Embed" ProgID="Equation.3" ShapeID="_x0000_i1054" DrawAspect="Content" ObjectID="_1838998130" r:id="rId80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reserve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7800DDC3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4"/>
          <w:sz w:val="20"/>
          <w:szCs w:val="20"/>
          <w:lang w:val="en-US" w:bidi="fa-IR"/>
        </w:rPr>
        <w:object w:dxaOrig="880" w:dyaOrig="340" w14:anchorId="63CEBAF5">
          <v:shape id="_x0000_i1055" type="#_x0000_t75" style="width:44.65pt;height:17.65pt" o:ole="">
            <v:imagedata r:id="rId81" o:title=""/>
          </v:shape>
          <o:OLEObject Type="Embed" ProgID="Equation.3" ShapeID="_x0000_i1055" DrawAspect="Content" ObjectID="_1838998131" r:id="rId82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reserve power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54488470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0"/>
          <w:sz w:val="20"/>
          <w:szCs w:val="20"/>
          <w:lang w:val="en-US" w:bidi="fa-IR"/>
        </w:rPr>
        <w:object w:dxaOrig="499" w:dyaOrig="300" w14:anchorId="0CE72F82">
          <v:shape id="_x0000_i1056" type="#_x0000_t75" style="width:25.15pt;height:15pt" o:ole="">
            <v:imagedata r:id="rId83" o:title=""/>
          </v:shape>
          <o:OLEObject Type="Embed" ProgID="Equation.3" ShapeID="_x0000_i1056" DrawAspect="Content" ObjectID="_1838998132" r:id="rId84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starting expense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i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heat unit</w:t>
      </w:r>
    </w:p>
    <w:p w14:paraId="7D0DAD9A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14"/>
          <w:sz w:val="20"/>
          <w:szCs w:val="20"/>
          <w:lang w:val="en-US" w:bidi="fa-IR"/>
        </w:rPr>
        <w:object w:dxaOrig="540" w:dyaOrig="340" w14:anchorId="1C165449">
          <v:shape id="_x0000_i1057" type="#_x0000_t75" style="width:27pt;height:17.65pt" o:ole="">
            <v:imagedata r:id="rId85" o:title=""/>
          </v:shape>
          <o:OLEObject Type="Embed" ProgID="Equation.3" ShapeID="_x0000_i1057" DrawAspect="Content" ObjectID="_1838998133" r:id="rId86"/>
        </w:object>
      </w:r>
      <w:r w:rsidRPr="00DB4163">
        <w:rPr>
          <w:rFonts w:cs="Times New Roman"/>
          <w:i/>
          <w:noProof w:val="0"/>
          <w:color w:val="000000"/>
          <w:sz w:val="20"/>
          <w:szCs w:val="20"/>
          <w:lang w:val="en-US" w:bidi="fa-IR"/>
        </w:rPr>
        <w:t xml:space="preserve">: 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The starting expense of </w:t>
      </w:r>
      <w:r w:rsidRPr="00DB4163">
        <w:rPr>
          <w:rFonts w:cs="Times New Roman"/>
          <w:i/>
          <w:iCs/>
          <w:noProof w:val="0"/>
          <w:color w:val="000000"/>
          <w:sz w:val="20"/>
          <w:szCs w:val="20"/>
          <w:lang w:val="en-US"/>
        </w:rPr>
        <w:t>j</w: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 water unit</w:t>
      </w:r>
    </w:p>
    <w:p w14:paraId="10C9E2E3" w14:textId="77777777" w:rsidR="003A3A23" w:rsidRPr="00DB4163" w:rsidRDefault="003A3A23" w:rsidP="003A3A23">
      <w:pPr>
        <w:widowControl w:val="0"/>
        <w:autoSpaceDE w:val="0"/>
        <w:autoSpaceDN w:val="0"/>
        <w:adjustRightInd w:val="0"/>
        <w:jc w:val="both"/>
        <w:rPr>
          <w:rFonts w:cs="Times New Roman"/>
          <w:noProof w:val="0"/>
          <w:color w:val="00000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6"/>
          <w:sz w:val="20"/>
          <w:szCs w:val="20"/>
          <w:lang w:val="en-US" w:bidi="fa-IR"/>
        </w:rPr>
        <w:object w:dxaOrig="139" w:dyaOrig="220" w14:anchorId="1FAC47FE">
          <v:shape id="_x0000_i1058" type="#_x0000_t75" style="width:7.15pt;height:12pt" o:ole="">
            <v:imagedata r:id="rId87" o:title=""/>
          </v:shape>
          <o:OLEObject Type="Embed" ProgID="Equation.3" ShapeID="_x0000_i1058" DrawAspect="Content" ObjectID="_1838998134" r:id="rId88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subtitle related to interval</w:t>
      </w:r>
    </w:p>
    <w:p w14:paraId="2C11CE58" w14:textId="77777777" w:rsidR="003A3A23" w:rsidRPr="00DB4163" w:rsidRDefault="003A3A23" w:rsidP="003A3A23">
      <w:pPr>
        <w:autoSpaceDE w:val="0"/>
        <w:autoSpaceDN w:val="0"/>
        <w:adjustRightInd w:val="0"/>
        <w:jc w:val="both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i/>
          <w:noProof w:val="0"/>
          <w:color w:val="000000"/>
          <w:position w:val="-4"/>
          <w:sz w:val="20"/>
          <w:szCs w:val="20"/>
          <w:lang w:val="en-US" w:bidi="fa-IR"/>
        </w:rPr>
        <w:object w:dxaOrig="200" w:dyaOrig="220" w14:anchorId="2F529C16">
          <v:shape id="_x0000_i1059" type="#_x0000_t75" style="width:9.4pt;height:12pt" o:ole="">
            <v:imagedata r:id="rId89" o:title=""/>
          </v:shape>
          <o:OLEObject Type="Embed" ProgID="Equation.3" ShapeID="_x0000_i1059" DrawAspect="Content" ObjectID="_1838998135" r:id="rId90"/>
        </w:object>
      </w: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: The time of a complete period under consideration</w:t>
      </w:r>
    </w:p>
    <w:p w14:paraId="4225E26E" w14:textId="77777777" w:rsidR="003A3A23" w:rsidRPr="00DB4163" w:rsidRDefault="003A3A23" w:rsidP="003A3A23">
      <w:pPr>
        <w:bidi/>
        <w:jc w:val="center"/>
        <w:rPr>
          <w:b/>
          <w:bCs/>
          <w:noProof w:val="0"/>
          <w:sz w:val="20"/>
          <w:szCs w:val="20"/>
          <w:lang w:val="en-US"/>
        </w:rPr>
      </w:pPr>
    </w:p>
    <w:p w14:paraId="426C7558" w14:textId="77777777" w:rsidR="003A3A23" w:rsidRPr="004C7161" w:rsidRDefault="003A3A23" w:rsidP="004C7161">
      <w:pPr>
        <w:pStyle w:val="TextChar"/>
        <w:bidi w:val="0"/>
        <w:rPr>
          <w:b/>
          <w:bCs/>
          <w:sz w:val="20"/>
          <w:szCs w:val="20"/>
        </w:rPr>
      </w:pPr>
      <w:r w:rsidRPr="004C7161">
        <w:rPr>
          <w:b/>
          <w:bCs/>
          <w:sz w:val="20"/>
          <w:szCs w:val="20"/>
        </w:rPr>
        <w:t>ACKNOWLEDGEMENTS</w:t>
      </w:r>
    </w:p>
    <w:p w14:paraId="55DE9393" w14:textId="77777777" w:rsidR="003A3A23" w:rsidRPr="004C7161" w:rsidRDefault="003A3A23" w:rsidP="004C7161">
      <w:pPr>
        <w:ind w:firstLine="284"/>
        <w:jc w:val="both"/>
        <w:rPr>
          <w:noProof w:val="0"/>
          <w:sz w:val="20"/>
          <w:szCs w:val="20"/>
          <w:lang w:val="en-US"/>
        </w:rPr>
      </w:pPr>
      <w:r w:rsidRPr="004C7161">
        <w:rPr>
          <w:noProof w:val="0"/>
          <w:sz w:val="20"/>
          <w:szCs w:val="20"/>
          <w:lang w:val="en-US"/>
        </w:rPr>
        <w:t xml:space="preserve"> The author(s) sincerely thank …, Department of Abcd, Faculty of Efgh, University of Ijkl, City, Country for assisting with ...</w:t>
      </w:r>
    </w:p>
    <w:p w14:paraId="56D049BD" w14:textId="77777777" w:rsidR="003A3A23" w:rsidRPr="004C7161" w:rsidRDefault="003A3A23" w:rsidP="004C7161">
      <w:pPr>
        <w:ind w:firstLine="284"/>
        <w:jc w:val="both"/>
        <w:rPr>
          <w:noProof w:val="0"/>
          <w:sz w:val="20"/>
          <w:szCs w:val="20"/>
          <w:lang w:val="en-US"/>
        </w:rPr>
      </w:pPr>
      <w:r w:rsidRPr="004C7161">
        <w:rPr>
          <w:noProof w:val="0"/>
          <w:sz w:val="20"/>
          <w:szCs w:val="20"/>
          <w:lang w:val="en-US"/>
        </w:rPr>
        <w:t>The author(s) appreciate the assistance of the staff of the Abcd University, City, Country for supporting …</w:t>
      </w:r>
    </w:p>
    <w:p w14:paraId="0FA9C19D" w14:textId="77777777" w:rsidR="003A3A23" w:rsidRPr="004C7161" w:rsidRDefault="003A3A23" w:rsidP="004C7161">
      <w:pPr>
        <w:ind w:firstLine="284"/>
        <w:jc w:val="both"/>
        <w:rPr>
          <w:noProof w:val="0"/>
          <w:sz w:val="20"/>
          <w:szCs w:val="20"/>
          <w:lang w:val="en-US"/>
        </w:rPr>
      </w:pPr>
      <w:r w:rsidRPr="004C7161">
        <w:rPr>
          <w:noProof w:val="0"/>
          <w:sz w:val="20"/>
          <w:szCs w:val="20"/>
          <w:lang w:val="en-US"/>
        </w:rPr>
        <w:t xml:space="preserve">Special thanks go to … </w:t>
      </w:r>
    </w:p>
    <w:p w14:paraId="7E75515D" w14:textId="77777777" w:rsidR="003A3A23" w:rsidRPr="004C7161" w:rsidRDefault="003A3A23" w:rsidP="004C7161">
      <w:pPr>
        <w:ind w:firstLine="284"/>
        <w:jc w:val="both"/>
        <w:rPr>
          <w:b/>
          <w:bCs/>
          <w:noProof w:val="0"/>
          <w:sz w:val="20"/>
          <w:szCs w:val="20"/>
          <w:lang w:val="en-US"/>
        </w:rPr>
      </w:pPr>
      <w:r w:rsidRPr="004C7161">
        <w:rPr>
          <w:noProof w:val="0"/>
          <w:sz w:val="20"/>
          <w:szCs w:val="20"/>
          <w:lang w:val="en-US"/>
        </w:rPr>
        <w:t>The author(s) grateful to / extend their gratitude to / would like to thank / gratefully acknowledge …</w:t>
      </w:r>
    </w:p>
    <w:p w14:paraId="75BF58DD" w14:textId="77777777" w:rsidR="003A3A23" w:rsidRPr="00DB4163" w:rsidRDefault="003A3A23" w:rsidP="003A3A23">
      <w:pPr>
        <w:jc w:val="center"/>
        <w:rPr>
          <w:b/>
          <w:bCs/>
          <w:noProof w:val="0"/>
          <w:sz w:val="20"/>
          <w:szCs w:val="20"/>
          <w:lang w:val="en-US"/>
        </w:rPr>
      </w:pPr>
    </w:p>
    <w:p w14:paraId="48C10EB2" w14:textId="77777777" w:rsidR="003A3A23" w:rsidRPr="00DB4163" w:rsidRDefault="003A3A23" w:rsidP="003A3A23">
      <w:pPr>
        <w:jc w:val="center"/>
        <w:rPr>
          <w:b/>
          <w:bCs/>
          <w:noProof w:val="0"/>
          <w:sz w:val="20"/>
          <w:szCs w:val="20"/>
          <w:rtl/>
          <w:lang w:val="en-US" w:bidi="fa-IR"/>
        </w:rPr>
      </w:pPr>
      <w:r w:rsidRPr="00DB4163">
        <w:rPr>
          <w:b/>
          <w:bCs/>
          <w:noProof w:val="0"/>
          <w:sz w:val="20"/>
          <w:szCs w:val="20"/>
          <w:lang w:val="en-US"/>
        </w:rPr>
        <w:t>REFERENCES</w:t>
      </w:r>
    </w:p>
    <w:p w14:paraId="315D989C" w14:textId="06861763" w:rsidR="003A3A23" w:rsidRPr="00DB4163" w:rsidRDefault="003A3A23" w:rsidP="003A3A23">
      <w:pPr>
        <w:jc w:val="lowKashida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 xml:space="preserve">[1] </w:t>
      </w:r>
      <w:r w:rsidRPr="00DB4163">
        <w:rPr>
          <w:rFonts w:cs="Times New Roman"/>
          <w:noProof w:val="0"/>
          <w:sz w:val="20"/>
          <w:szCs w:val="20"/>
          <w:lang w:val="en-US"/>
        </w:rPr>
        <w:t>G.A. Taylor, M. Rashidinejad, Y.H. Song, M.R. Irving, M.E. Bradley, T.G. Williams, “</w:t>
      </w:r>
      <w:r w:rsidRPr="00DB4163"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>Algorithmic Techniques for Transition</w:t>
      </w:r>
      <w:r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 xml:space="preserve"> </w:t>
      </w:r>
      <w:r w:rsidRPr="00DB4163"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 xml:space="preserve">Optimized Voltage and Reactive Power Control”, </w:t>
      </w:r>
      <w:r w:rsidRPr="00DB4163">
        <w:rPr>
          <w:rFonts w:cs="Times New Roman"/>
          <w:noProof w:val="0"/>
          <w:sz w:val="20"/>
          <w:szCs w:val="20"/>
          <w:lang w:val="en-US"/>
        </w:rPr>
        <w:t>International Conference on Power System Technology, Vol. 3, No. 2, pp. 1660-1664, 13-17 Oct</w:t>
      </w:r>
      <w:r w:rsidR="00BF25CA">
        <w:rPr>
          <w:rFonts w:cs="Times New Roman"/>
          <w:noProof w:val="0"/>
          <w:sz w:val="20"/>
          <w:szCs w:val="20"/>
          <w:lang w:val="en-US"/>
        </w:rPr>
        <w:t>ober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2002.</w:t>
      </w:r>
    </w:p>
    <w:p w14:paraId="6EB45942" w14:textId="4F788BB5" w:rsidR="003A3A23" w:rsidRPr="00DB4163" w:rsidRDefault="003A3A23" w:rsidP="003A3A23">
      <w:pPr>
        <w:jc w:val="lowKashida"/>
        <w:rPr>
          <w:rFonts w:cs="Times New Roman"/>
          <w:noProof w:val="0"/>
          <w:sz w:val="20"/>
          <w:szCs w:val="20"/>
          <w:lang w:val="en-US"/>
        </w:rPr>
      </w:pPr>
      <w:r w:rsidRPr="00DB4163">
        <w:rPr>
          <w:rFonts w:cs="Times New Roman"/>
          <w:noProof w:val="0"/>
          <w:color w:val="000000"/>
          <w:sz w:val="20"/>
          <w:szCs w:val="20"/>
          <w:lang w:val="en-US"/>
        </w:rPr>
        <w:t>[2]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 J. Zhong, E. Nobile, A. Bose, K. Bhattacharya, </w:t>
      </w:r>
      <w:r>
        <w:rPr>
          <w:rFonts w:cs="Times New Roman"/>
          <w:noProof w:val="0"/>
          <w:sz w:val="20"/>
          <w:szCs w:val="20"/>
          <w:lang w:val="en-US"/>
        </w:rPr>
        <w:t>“</w:t>
      </w:r>
      <w:r w:rsidRPr="00DB4163"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>Localized Reactive Power Markets Using the Concept of Voltage Control Areas</w:t>
      </w:r>
      <w:r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>”</w:t>
      </w:r>
      <w:r w:rsidRPr="00DB4163">
        <w:rPr>
          <w:rStyle w:val="FooterChar"/>
          <w:rFonts w:cs="Times New Roman"/>
          <w:noProof w:val="0"/>
          <w:color w:val="000000"/>
          <w:sz w:val="20"/>
          <w:szCs w:val="20"/>
          <w:lang w:val="en-US"/>
        </w:rPr>
        <w:t>,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IEEE Transactions on Power Systems, Vol. 19, Issue 3, pp. 1555-1561, Aug</w:t>
      </w:r>
      <w:r w:rsidR="00BF25CA">
        <w:rPr>
          <w:rFonts w:cs="Times New Roman"/>
          <w:noProof w:val="0"/>
          <w:sz w:val="20"/>
          <w:szCs w:val="20"/>
          <w:lang w:val="en-US"/>
        </w:rPr>
        <w:t>ust</w:t>
      </w:r>
      <w:r w:rsidRPr="00DB4163">
        <w:rPr>
          <w:rFonts w:cs="Times New Roman"/>
          <w:noProof w:val="0"/>
          <w:sz w:val="20"/>
          <w:szCs w:val="20"/>
          <w:lang w:val="en-US"/>
        </w:rPr>
        <w:t xml:space="preserve"> 2004.</w:t>
      </w:r>
    </w:p>
    <w:p w14:paraId="17D128D9" w14:textId="59D302CC" w:rsidR="003A3A2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 w:rsidRPr="00DB4163">
        <w:rPr>
          <w:noProof w:val="0"/>
          <w:sz w:val="20"/>
          <w:szCs w:val="20"/>
          <w:lang w:val="en-US"/>
        </w:rPr>
        <w:t>[3]</w:t>
      </w:r>
      <w:r>
        <w:rPr>
          <w:noProof w:val="0"/>
          <w:sz w:val="20"/>
          <w:szCs w:val="20"/>
          <w:lang w:val="en-US"/>
        </w:rPr>
        <w:t xml:space="preserve"> A.B. Author1, “Title of the Book”, Ghijk Press, </w:t>
      </w:r>
      <w:r w:rsidR="00BF25CA">
        <w:rPr>
          <w:noProof w:val="0"/>
          <w:sz w:val="20"/>
          <w:szCs w:val="20"/>
          <w:lang w:val="en-US"/>
        </w:rPr>
        <w:t xml:space="preserve">pp., </w:t>
      </w:r>
      <w:r>
        <w:rPr>
          <w:noProof w:val="0"/>
          <w:sz w:val="20"/>
          <w:szCs w:val="20"/>
          <w:lang w:val="en-US"/>
        </w:rPr>
        <w:t>City, Country, Year.</w:t>
      </w:r>
    </w:p>
    <w:p w14:paraId="4E18C7A6" w14:textId="36AA176B" w:rsidR="003A3A23" w:rsidRDefault="003A3A23" w:rsidP="003A3A23">
      <w:pPr>
        <w:ind w:right="-31"/>
        <w:jc w:val="lowKashida"/>
        <w:rPr>
          <w:rFonts w:cs="Times New Roman"/>
          <w:sz w:val="20"/>
          <w:szCs w:val="20"/>
          <w:lang w:eastAsia="ru-RU"/>
        </w:rPr>
      </w:pPr>
      <w:r>
        <w:rPr>
          <w:noProof w:val="0"/>
          <w:sz w:val="20"/>
          <w:szCs w:val="20"/>
          <w:lang w:val="en-US"/>
        </w:rPr>
        <w:t xml:space="preserve">[4] A. Author1, C.D Author2, “Title of the Conference Paper”, </w:t>
      </w:r>
      <w:r w:rsidR="00BF25CA">
        <w:rPr>
          <w:noProof w:val="0"/>
          <w:sz w:val="20"/>
          <w:szCs w:val="20"/>
          <w:lang w:val="en-US"/>
        </w:rPr>
        <w:t xml:space="preserve">The </w:t>
      </w:r>
      <w:r>
        <w:rPr>
          <w:noProof w:val="0"/>
          <w:sz w:val="20"/>
          <w:szCs w:val="20"/>
          <w:lang w:val="en-US"/>
        </w:rPr>
        <w:t xml:space="preserve">8th International Conference on Technical </w:t>
      </w:r>
      <w:r>
        <w:rPr>
          <w:noProof w:val="0"/>
          <w:sz w:val="20"/>
          <w:szCs w:val="20"/>
          <w:lang w:val="en-US"/>
        </w:rPr>
        <w:t xml:space="preserve">and Physical Problems of Electrical Engineering (ICTPE-2013), No. 10, Code </w:t>
      </w:r>
      <w:r w:rsidRPr="00632A74">
        <w:rPr>
          <w:rFonts w:cs="Times New Roman"/>
          <w:sz w:val="20"/>
          <w:szCs w:val="20"/>
          <w:lang w:eastAsia="ru-RU"/>
        </w:rPr>
        <w:t>01CPE05</w:t>
      </w:r>
      <w:r>
        <w:rPr>
          <w:rFonts w:cs="Times New Roman"/>
          <w:sz w:val="20"/>
          <w:szCs w:val="20"/>
          <w:lang w:eastAsia="ru-RU"/>
        </w:rPr>
        <w:t>, pp. 42-48, City, Country, 9-11 September 2013.</w:t>
      </w:r>
    </w:p>
    <w:p w14:paraId="27B01BB3" w14:textId="77777777" w:rsidR="003A3A23" w:rsidRDefault="003A3A23" w:rsidP="003A3A23">
      <w:pPr>
        <w:ind w:right="-31"/>
        <w:jc w:val="lowKashida"/>
        <w:rPr>
          <w:rFonts w:cs="Times New Roman"/>
          <w:sz w:val="20"/>
          <w:szCs w:val="20"/>
          <w:lang w:eastAsia="ru-RU"/>
        </w:rPr>
      </w:pPr>
      <w:r>
        <w:rPr>
          <w:noProof w:val="0"/>
          <w:sz w:val="20"/>
          <w:szCs w:val="20"/>
          <w:lang w:val="en-US"/>
        </w:rPr>
        <w:t xml:space="preserve">[5] A.B. Author1, C. Author2, D.E.F. Author3, “Title of the Journal Paper”, International Journal on Technical and Physical Problems of Engineering (IJTPE), Issue 12, Vol. 4, No. 3, </w:t>
      </w:r>
      <w:r>
        <w:rPr>
          <w:rFonts w:cs="Times New Roman"/>
          <w:sz w:val="20"/>
          <w:szCs w:val="20"/>
          <w:lang w:eastAsia="ru-RU"/>
        </w:rPr>
        <w:t>pp. 79-86, September 2012.</w:t>
      </w:r>
    </w:p>
    <w:p w14:paraId="2A236730" w14:textId="77777777" w:rsidR="003A3A23" w:rsidRPr="00DB4163" w:rsidRDefault="003A3A23" w:rsidP="003A3A23">
      <w:pPr>
        <w:ind w:right="-31"/>
        <w:jc w:val="lowKashida"/>
        <w:rPr>
          <w:noProof w:val="0"/>
          <w:sz w:val="20"/>
          <w:szCs w:val="20"/>
          <w:lang w:val="en-US"/>
        </w:rPr>
      </w:pPr>
      <w:r>
        <w:rPr>
          <w:noProof w:val="0"/>
          <w:sz w:val="20"/>
          <w:szCs w:val="20"/>
          <w:lang w:val="en-US"/>
        </w:rPr>
        <w:t>[6] http://www.abcd.efgh_ijk.LMN/.../opqr.pdf.</w:t>
      </w:r>
    </w:p>
    <w:p w14:paraId="2B3A6904" w14:textId="77777777" w:rsidR="003A3A23" w:rsidRPr="005B130C" w:rsidRDefault="003A3A23" w:rsidP="003A3A23">
      <w:pPr>
        <w:ind w:right="-31"/>
        <w:jc w:val="lowKashida"/>
        <w:rPr>
          <w:noProof w:val="0"/>
          <w:sz w:val="20"/>
          <w:szCs w:val="20"/>
        </w:rPr>
      </w:pPr>
    </w:p>
    <w:p w14:paraId="637A8F18" w14:textId="77777777" w:rsidR="003A3A23" w:rsidRPr="004C7161" w:rsidRDefault="003A3A23" w:rsidP="003A3A23">
      <w:pPr>
        <w:ind w:right="-31"/>
        <w:jc w:val="both"/>
        <w:rPr>
          <w:rFonts w:cs="Times New Roman"/>
          <w:noProof w:val="0"/>
          <w:color w:val="000000" w:themeColor="text1"/>
          <w:sz w:val="20"/>
          <w:szCs w:val="20"/>
          <w:lang w:val="en-US"/>
        </w:rPr>
      </w:pPr>
      <w:r w:rsidRPr="004C7161">
        <w:rPr>
          <w:noProof w:val="0"/>
          <w:color w:val="000000" w:themeColor="text1"/>
          <w:sz w:val="20"/>
          <w:szCs w:val="20"/>
          <w:lang w:val="en-US"/>
        </w:rPr>
        <w:t>- Include the photo(s) of the author(s) with high quality and color based in the Biographies section. The photos should be in high resolution, color status and size of 2.5</w:t>
      </w:r>
      <w:r w:rsidRPr="004C7161">
        <w:rPr>
          <w:noProof w:val="0"/>
          <w:color w:val="000000" w:themeColor="text1"/>
          <w:sz w:val="20"/>
          <w:szCs w:val="20"/>
          <w:lang w:val="en-US"/>
        </w:rPr>
        <w:sym w:font="Symbol" w:char="F0B4"/>
      </w:r>
      <w:r w:rsidRPr="004C7161">
        <w:rPr>
          <w:noProof w:val="0"/>
          <w:color w:val="000000" w:themeColor="text1"/>
          <w:sz w:val="20"/>
          <w:szCs w:val="20"/>
          <w:lang w:val="en-US"/>
        </w:rPr>
        <w:t xml:space="preserve">2 cm. Taken in full-face view directly facing the </w:t>
      </w:r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>camera.</w:t>
      </w:r>
    </w:p>
    <w:p w14:paraId="6FD08759" w14:textId="77777777" w:rsidR="003A3A23" w:rsidRPr="004C7161" w:rsidRDefault="003A3A23" w:rsidP="003A3A23">
      <w:pPr>
        <w:ind w:right="-31"/>
        <w:jc w:val="both"/>
        <w:rPr>
          <w:rFonts w:cs="Times New Roman"/>
          <w:noProof w:val="0"/>
          <w:color w:val="000000" w:themeColor="text1"/>
          <w:sz w:val="20"/>
          <w:szCs w:val="20"/>
          <w:lang w:val="en-US"/>
        </w:rPr>
      </w:pPr>
    </w:p>
    <w:p w14:paraId="2DE5564C" w14:textId="77777777" w:rsidR="003A3A23" w:rsidRPr="004C7161" w:rsidRDefault="003A3A23" w:rsidP="003A3A23">
      <w:pPr>
        <w:rPr>
          <w:rFonts w:cs="Times New Roman"/>
          <w:color w:val="000000" w:themeColor="text1"/>
          <w:sz w:val="20"/>
          <w:szCs w:val="20"/>
        </w:rPr>
      </w:pPr>
      <w:r w:rsidRPr="004C7161">
        <w:rPr>
          <w:rFonts w:cs="Times New Roman"/>
          <w:color w:val="000000" w:themeColor="text1"/>
          <w:sz w:val="20"/>
          <w:szCs w:val="20"/>
          <w:u w:val="single"/>
        </w:rPr>
        <w:t>Improve the poor quality of the author(s)’ photo(s) using IMAGE ENHANCER tools/services.</w:t>
      </w:r>
    </w:p>
    <w:p w14:paraId="522C69EA" w14:textId="77777777" w:rsidR="003A3A23" w:rsidRPr="004C7161" w:rsidRDefault="003A3A23" w:rsidP="003A3A23">
      <w:pPr>
        <w:rPr>
          <w:rFonts w:cs="Times New Roman"/>
          <w:color w:val="000000" w:themeColor="text1"/>
          <w:sz w:val="20"/>
          <w:szCs w:val="20"/>
        </w:rPr>
      </w:pPr>
      <w:r w:rsidRPr="004C7161">
        <w:rPr>
          <w:rFonts w:cs="Times New Roman"/>
          <w:color w:val="000000" w:themeColor="text1"/>
          <w:sz w:val="20"/>
          <w:szCs w:val="20"/>
          <w:shd w:val="clear" w:color="auto" w:fill="FFFFFF"/>
          <w:lang w:val="en-US"/>
        </w:rPr>
        <w:t>Resolution: </w:t>
      </w:r>
      <w:r w:rsidRPr="004C7161">
        <w:rPr>
          <w:rFonts w:cs="Times New Roman"/>
          <w:b/>
          <w:bCs/>
          <w:color w:val="00B050"/>
          <w:sz w:val="20"/>
          <w:szCs w:val="20"/>
          <w:u w:val="single"/>
          <w:shd w:val="clear" w:color="auto" w:fill="FFFFFF"/>
          <w:lang w:val="en-US"/>
        </w:rPr>
        <w:t>High Fidelity</w:t>
      </w:r>
    </w:p>
    <w:p w14:paraId="0CE81AB7" w14:textId="77777777" w:rsidR="003A3A23" w:rsidRPr="004C7161" w:rsidRDefault="003A3A23" w:rsidP="003A3A23">
      <w:pPr>
        <w:ind w:right="-31"/>
        <w:jc w:val="both"/>
        <w:rPr>
          <w:rFonts w:cs="Times New Roman"/>
          <w:noProof w:val="0"/>
          <w:color w:val="000000" w:themeColor="text1"/>
          <w:sz w:val="20"/>
          <w:szCs w:val="20"/>
          <w:lang w:val="en-US"/>
        </w:rPr>
      </w:pPr>
    </w:p>
    <w:p w14:paraId="3F5596C1" w14:textId="77777777" w:rsidR="003A3A23" w:rsidRPr="004C7161" w:rsidRDefault="003A3A23" w:rsidP="003A3A23">
      <w:pPr>
        <w:ind w:right="-31"/>
        <w:jc w:val="both"/>
        <w:rPr>
          <w:noProof w:val="0"/>
          <w:color w:val="000000" w:themeColor="text1"/>
          <w:sz w:val="20"/>
          <w:szCs w:val="20"/>
          <w:lang w:val="en-US"/>
        </w:rPr>
      </w:pPr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- </w:t>
      </w:r>
      <w:bookmarkStart w:id="10" w:name="_Hlk118291268"/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Fill in the items of the following form for all of the authors </w:t>
      </w:r>
      <w:bookmarkStart w:id="11" w:name="_Hlk118291304"/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>separately</w:t>
      </w:r>
      <w:bookmarkEnd w:id="11"/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 xml:space="preserve"> </w:t>
      </w:r>
      <w:r w:rsidRPr="004C7161">
        <w:rPr>
          <w:rFonts w:cs="Times New Roman"/>
          <w:color w:val="000000" w:themeColor="text1"/>
          <w:sz w:val="20"/>
          <w:szCs w:val="20"/>
        </w:rPr>
        <w:t>at the end of the paper</w:t>
      </w:r>
      <w:r w:rsidRPr="004C7161">
        <w:rPr>
          <w:rFonts w:cs="Times New Roman"/>
          <w:noProof w:val="0"/>
          <w:color w:val="000000" w:themeColor="text1"/>
          <w:sz w:val="20"/>
          <w:szCs w:val="20"/>
          <w:lang w:val="en-US"/>
        </w:rPr>
        <w:t>.</w:t>
      </w:r>
      <w:r w:rsidRPr="004C7161">
        <w:rPr>
          <w:noProof w:val="0"/>
          <w:color w:val="000000" w:themeColor="text1"/>
          <w:sz w:val="20"/>
          <w:szCs w:val="20"/>
          <w:lang w:val="en-US"/>
        </w:rPr>
        <w:t xml:space="preserve"> </w:t>
      </w:r>
      <w:bookmarkEnd w:id="10"/>
    </w:p>
    <w:p w14:paraId="51852D66" w14:textId="0E337003" w:rsidR="003A3A23" w:rsidRDefault="003A3A23" w:rsidP="003A3A23">
      <w:pPr>
        <w:ind w:right="-31"/>
        <w:jc w:val="center"/>
        <w:rPr>
          <w:noProof w:val="0"/>
          <w:sz w:val="20"/>
          <w:szCs w:val="20"/>
          <w:lang w:val="en-US"/>
        </w:rPr>
      </w:pPr>
    </w:p>
    <w:p w14:paraId="118C56C4" w14:textId="77777777" w:rsidR="005B130C" w:rsidRDefault="005B130C" w:rsidP="005B130C">
      <w:pPr>
        <w:ind w:right="-31"/>
        <w:jc w:val="center"/>
        <w:rPr>
          <w:b/>
          <w:bCs/>
          <w:noProof w:val="0"/>
          <w:sz w:val="20"/>
          <w:szCs w:val="20"/>
          <w:lang w:val="en-US"/>
        </w:rPr>
      </w:pPr>
      <w:r w:rsidRPr="00DE4AFE">
        <w:rPr>
          <w:b/>
          <w:bCs/>
          <w:noProof w:val="0"/>
          <w:sz w:val="20"/>
          <w:szCs w:val="20"/>
          <w:lang w:val="en-US"/>
        </w:rPr>
        <w:t>BIOGRAPHIES</w:t>
      </w:r>
    </w:p>
    <w:p w14:paraId="665CCF5F" w14:textId="77777777" w:rsidR="005B130C" w:rsidRDefault="005B130C" w:rsidP="003A3A23">
      <w:pPr>
        <w:ind w:right="-31"/>
        <w:jc w:val="center"/>
        <w:rPr>
          <w:noProof w:val="0"/>
          <w:sz w:val="20"/>
          <w:szCs w:val="20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</w:tblGrid>
      <w:tr w:rsidR="003A3A23" w:rsidRPr="00DE4AFE" w14:paraId="38ABCCFA" w14:textId="77777777" w:rsidTr="00B214B2">
        <w:trPr>
          <w:jc w:val="center"/>
        </w:trPr>
        <w:tc>
          <w:tcPr>
            <w:tcW w:w="0" w:type="auto"/>
          </w:tcPr>
          <w:p w14:paraId="7D2B803C" w14:textId="77777777" w:rsidR="003A3A23" w:rsidRPr="000E1068" w:rsidRDefault="003A3A23" w:rsidP="00B214B2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>
              <w:drawing>
                <wp:anchor distT="0" distB="0" distL="114300" distR="114300" simplePos="0" relativeHeight="251656192" behindDoc="0" locked="0" layoutInCell="1" allowOverlap="1" wp14:anchorId="6F1DFA63" wp14:editId="52DAC4F6">
                  <wp:simplePos x="3889375" y="9017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20725" cy="898525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20725" cy="89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Name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 w:rsidRPr="000E1068"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noProof w:val="0"/>
                <w:sz w:val="20"/>
                <w:szCs w:val="20"/>
                <w:lang w:val="en-US"/>
              </w:rPr>
              <w:t>Abcde</w:t>
            </w:r>
          </w:p>
          <w:p w14:paraId="08E38A5E" w14:textId="77777777" w:rsidR="003A3A23" w:rsidRPr="000E1068" w:rsidRDefault="003A3A23" w:rsidP="00B214B2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Middle Name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Fghij</w:t>
            </w:r>
          </w:p>
          <w:p w14:paraId="1C3FE256" w14:textId="77777777" w:rsidR="003A3A23" w:rsidRPr="000E1068" w:rsidRDefault="003A3A23" w:rsidP="00B214B2">
            <w:pPr>
              <w:jc w:val="both"/>
              <w:rPr>
                <w:b/>
                <w:bCs/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Surname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noProof w:val="0"/>
                <w:sz w:val="20"/>
                <w:szCs w:val="20"/>
                <w:lang w:val="en-US"/>
              </w:rPr>
              <w:t xml:space="preserve"> Klmno</w:t>
            </w:r>
          </w:p>
          <w:p w14:paraId="59DABAD5" w14:textId="77777777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Birthday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dd.mm.yyyy</w:t>
            </w:r>
          </w:p>
          <w:p w14:paraId="373E630F" w14:textId="77777777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Birth</w:t>
            </w:r>
            <w:r>
              <w:rPr>
                <w:noProof w:val="0"/>
                <w:sz w:val="20"/>
                <w:szCs w:val="20"/>
                <w:u w:val="single"/>
                <w:lang w:val="en-US"/>
              </w:rPr>
              <w:t>p</w:t>
            </w: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lace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City, Country</w:t>
            </w:r>
          </w:p>
          <w:p w14:paraId="6F6AFC94" w14:textId="14E77DE7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Bachelor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7668BA90" w14:textId="6F86962C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Master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2ACA2FCF" w14:textId="1F24684F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Doctorate</w:t>
            </w:r>
            <w:r w:rsidR="00F5501F">
              <w:rPr>
                <w:noProof w:val="0"/>
                <w:sz w:val="20"/>
                <w:szCs w:val="20"/>
                <w:u w:val="single"/>
                <w:lang w:val="en-US"/>
              </w:rPr>
              <w:t>/Ph.D.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Field, Department, Faculty, University/Institute, City, Country, Year of Graduation</w:t>
            </w:r>
          </w:p>
          <w:p w14:paraId="2998D7AA" w14:textId="67ABDD15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Position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Academic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Prof.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Assoc. Prof.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Assist. Prof.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/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Lecturer</w:t>
            </w:r>
            <w:r w:rsidR="00FC5D6E">
              <w:rPr>
                <w:noProof w:val="0"/>
                <w:sz w:val="20"/>
                <w:szCs w:val="20"/>
                <w:lang w:val="en-US"/>
              </w:rPr>
              <w:t xml:space="preserve"> / Researcher / 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Student, Department, Faculty, University/Institute, City, Country, Since Year </w:t>
            </w:r>
          </w:p>
          <w:p w14:paraId="679668D3" w14:textId="77777777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Research Interests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Field 1, Field 2, Field 3</w:t>
            </w:r>
          </w:p>
          <w:p w14:paraId="10405F37" w14:textId="77777777" w:rsidR="003A3A23" w:rsidRPr="000E1068" w:rsidRDefault="003A3A23" w:rsidP="00B214B2">
            <w:pPr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Publications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: </w:t>
            </w:r>
            <w:r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Papers, </w:t>
            </w:r>
            <w:r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Books, </w:t>
            </w:r>
            <w:r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Patents, </w:t>
            </w:r>
            <w:r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Projects, </w:t>
            </w:r>
            <w:r>
              <w:rPr>
                <w:noProof w:val="0"/>
                <w:sz w:val="20"/>
                <w:szCs w:val="20"/>
                <w:lang w:val="en-US"/>
              </w:rPr>
              <w:t>?</w:t>
            </w:r>
            <w:r w:rsidRPr="000E1068">
              <w:rPr>
                <w:noProof w:val="0"/>
                <w:sz w:val="20"/>
                <w:szCs w:val="20"/>
                <w:lang w:val="en-US"/>
              </w:rPr>
              <w:t xml:space="preserve"> Thes</w:t>
            </w:r>
            <w:r>
              <w:rPr>
                <w:noProof w:val="0"/>
                <w:sz w:val="20"/>
                <w:szCs w:val="20"/>
                <w:lang w:val="en-US"/>
              </w:rPr>
              <w:t>e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s</w:t>
            </w:r>
          </w:p>
          <w:p w14:paraId="10917E6D" w14:textId="77777777" w:rsidR="003A3A23" w:rsidRPr="000E1068" w:rsidRDefault="003A3A23" w:rsidP="00B214B2">
            <w:pPr>
              <w:widowControl w:val="0"/>
              <w:autoSpaceDE w:val="0"/>
              <w:autoSpaceDN w:val="0"/>
              <w:adjustRightInd w:val="0"/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000E1068">
              <w:rPr>
                <w:noProof w:val="0"/>
                <w:sz w:val="20"/>
                <w:szCs w:val="20"/>
                <w:u w:val="single"/>
                <w:lang w:val="en-US"/>
              </w:rPr>
              <w:t>Scientific Membership</w:t>
            </w:r>
            <w:r>
              <w:rPr>
                <w:noProof w:val="0"/>
                <w:sz w:val="20"/>
                <w:szCs w:val="20"/>
                <w:u w:val="single"/>
                <w:lang w:val="en-US"/>
              </w:rPr>
              <w:t>s</w:t>
            </w:r>
            <w:r w:rsidRPr="000E1068">
              <w:rPr>
                <w:noProof w:val="0"/>
                <w:sz w:val="20"/>
                <w:szCs w:val="20"/>
                <w:lang w:val="en-US"/>
              </w:rPr>
              <w:t>: Organization 1, Organization 2, Organization 3</w:t>
            </w:r>
          </w:p>
        </w:tc>
      </w:tr>
    </w:tbl>
    <w:p w14:paraId="2A7F6711" w14:textId="77777777" w:rsidR="0080596F" w:rsidRDefault="0080596F" w:rsidP="00C6227B">
      <w:pPr>
        <w:ind w:right="-31"/>
        <w:jc w:val="center"/>
        <w:rPr>
          <w:rFonts w:cs="Times New Roman"/>
          <w:b/>
          <w:bCs/>
          <w:color w:val="FF0000"/>
          <w:sz w:val="20"/>
          <w:szCs w:val="20"/>
          <w:shd w:val="clear" w:color="auto" w:fill="FFFFFF"/>
        </w:rPr>
      </w:pPr>
    </w:p>
    <w:p w14:paraId="3E42FB82" w14:textId="1EC5EF70" w:rsidR="00C6227B" w:rsidRPr="002F55C2" w:rsidRDefault="00C6227B" w:rsidP="00C6227B">
      <w:pPr>
        <w:ind w:right="-31"/>
        <w:jc w:val="center"/>
        <w:rPr>
          <w:rFonts w:cs="Times New Roman"/>
          <w:noProof w:val="0"/>
          <w:color w:val="FF0000"/>
          <w:sz w:val="22"/>
          <w:szCs w:val="22"/>
          <w:lang w:val="en-US"/>
        </w:rPr>
      </w:pPr>
      <w:r w:rsidRPr="002F55C2">
        <w:rPr>
          <w:rFonts w:cs="Times New Roman"/>
          <w:b/>
          <w:bCs/>
          <w:color w:val="FF0000"/>
          <w:sz w:val="20"/>
          <w:szCs w:val="20"/>
          <w:shd w:val="clear" w:color="auto" w:fill="FFFFFF"/>
        </w:rPr>
        <w:t>Select one Conference Topic for your submitted paper from the following link:</w:t>
      </w:r>
    </w:p>
    <w:p w14:paraId="2AB774C8" w14:textId="77777777" w:rsidR="00C6227B" w:rsidRPr="00DE4AFE" w:rsidRDefault="00C6227B" w:rsidP="001C0853">
      <w:pPr>
        <w:ind w:right="-31"/>
        <w:jc w:val="center"/>
        <w:rPr>
          <w:noProof w:val="0"/>
          <w:sz w:val="20"/>
          <w:szCs w:val="20"/>
          <w:lang w:val="en-US"/>
        </w:rPr>
      </w:pPr>
    </w:p>
    <w:p w14:paraId="5B07EC3B" w14:textId="7B279DDB" w:rsidR="00C6227B" w:rsidRDefault="00FC5D6E" w:rsidP="00C6227B">
      <w:pPr>
        <w:ind w:right="-31"/>
        <w:jc w:val="center"/>
        <w:rPr>
          <w:rFonts w:cs="Times New Roman"/>
          <w:sz w:val="20"/>
          <w:szCs w:val="20"/>
        </w:rPr>
      </w:pPr>
      <w:hyperlink r:id="rId92" w:history="1">
        <w:r w:rsidRPr="00FC5D6E">
          <w:rPr>
            <w:rStyle w:val="Hyperlink"/>
            <w:sz w:val="20"/>
            <w:szCs w:val="22"/>
          </w:rPr>
          <w:t>https://www.iotpe.com/ICTPE/ConferenceTopics.html</w:t>
        </w:r>
      </w:hyperlink>
      <w:r>
        <w:t xml:space="preserve"> </w:t>
      </w:r>
      <w:r w:rsidR="00AF4D64">
        <w:rPr>
          <w:rFonts w:cs="Times New Roman"/>
          <w:sz w:val="20"/>
          <w:szCs w:val="20"/>
        </w:rPr>
        <w:t xml:space="preserve"> </w:t>
      </w:r>
      <w:r w:rsidR="009C3333">
        <w:rPr>
          <w:rFonts w:cs="Times New Roman"/>
          <w:sz w:val="20"/>
          <w:szCs w:val="20"/>
        </w:rPr>
        <w:t xml:space="preserve"> </w:t>
      </w:r>
    </w:p>
    <w:p w14:paraId="59FE6986" w14:textId="77777777" w:rsidR="00390391" w:rsidRDefault="00390391" w:rsidP="00C6227B">
      <w:pPr>
        <w:ind w:right="-31"/>
        <w:jc w:val="center"/>
        <w:rPr>
          <w:rFonts w:cs="Times New Roman"/>
          <w:sz w:val="20"/>
          <w:szCs w:val="20"/>
        </w:rPr>
      </w:pPr>
    </w:p>
    <w:p w14:paraId="10232E92" w14:textId="69EA8EC9" w:rsidR="00390391" w:rsidRPr="00390391" w:rsidRDefault="00390391" w:rsidP="00C6227B">
      <w:pPr>
        <w:ind w:right="-31"/>
        <w:jc w:val="center"/>
        <w:rPr>
          <w:rFonts w:cs="Times New Roman"/>
          <w:noProof w:val="0"/>
          <w:sz w:val="20"/>
          <w:szCs w:val="20"/>
          <w:lang w:val="en-US"/>
        </w:rPr>
        <w:sectPr w:rsidR="00390391" w:rsidRPr="00390391" w:rsidSect="001C7A4A">
          <w:type w:val="continuous"/>
          <w:pgSz w:w="11906" w:h="16838"/>
          <w:pgMar w:top="1418" w:right="1134" w:bottom="1418" w:left="1134" w:header="709" w:footer="709" w:gutter="0"/>
          <w:cols w:num="2" w:space="340"/>
          <w:rtlGutter/>
          <w:docGrid w:linePitch="360"/>
        </w:sectPr>
      </w:pPr>
      <w:r w:rsidRPr="00390391">
        <w:rPr>
          <w:rFonts w:cs="Times New Roman"/>
          <w:sz w:val="20"/>
          <w:szCs w:val="20"/>
        </w:rPr>
        <w:t xml:space="preserve">e.g.: </w:t>
      </w:r>
      <w:r w:rsidR="009C3333">
        <w:rPr>
          <w:rFonts w:cs="Times New Roman"/>
          <w:b/>
          <w:bCs/>
          <w:color w:val="000000"/>
          <w:sz w:val="20"/>
          <w:szCs w:val="20"/>
          <w:shd w:val="clear" w:color="auto" w:fill="FFFFFF"/>
          <w:lang w:val="tr-TR"/>
        </w:rPr>
        <w:t>1</w:t>
      </w:r>
      <w:r w:rsidRPr="00390391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. </w:t>
      </w:r>
      <w:r w:rsidRPr="00390391">
        <w:rPr>
          <w:rFonts w:cs="Times New Roman"/>
          <w:b/>
          <w:bCs/>
          <w:color w:val="000000"/>
          <w:sz w:val="20"/>
          <w:szCs w:val="20"/>
          <w:shd w:val="clear" w:color="auto" w:fill="FFFFFF"/>
          <w:lang w:val="tr-TR"/>
        </w:rPr>
        <w:t>Power</w:t>
      </w:r>
      <w:r w:rsidRPr="00390391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 and Energy Systems (01PES)</w:t>
      </w:r>
    </w:p>
    <w:p w14:paraId="30BE584E" w14:textId="77777777" w:rsidR="007A0715" w:rsidRPr="00DE4AFE" w:rsidRDefault="007A0715" w:rsidP="00165424">
      <w:pPr>
        <w:pStyle w:val="BodyTextIndent"/>
        <w:rPr>
          <w:noProof w:val="0"/>
          <w:sz w:val="8"/>
          <w:szCs w:val="8"/>
          <w:lang w:val="en-US" w:bidi="fa-IR"/>
        </w:rPr>
      </w:pPr>
    </w:p>
    <w:sectPr w:rsidR="007A0715" w:rsidRPr="00DE4AFE" w:rsidSect="00BB7E34">
      <w:type w:val="continuous"/>
      <w:pgSz w:w="11906" w:h="16838"/>
      <w:pgMar w:top="1418" w:right="1134" w:bottom="1418" w:left="1134" w:header="709" w:footer="709" w:gutter="0"/>
      <w:cols w:space="340" w:equalWidth="0">
        <w:col w:w="9638"/>
      </w:cols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3967" w14:textId="77777777" w:rsidR="00EE7F93" w:rsidRDefault="00EE7F93">
      <w:r>
        <w:separator/>
      </w:r>
    </w:p>
  </w:endnote>
  <w:endnote w:type="continuationSeparator" w:id="0">
    <w:p w14:paraId="5DFED86A" w14:textId="77777777" w:rsidR="00EE7F93" w:rsidRDefault="00EE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gut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35E6" w14:textId="77777777" w:rsidR="00A26A3C" w:rsidRDefault="00A26A3C" w:rsidP="00EE0EF5">
    <w:pPr>
      <w:framePr w:wrap="around" w:vAnchor="text" w:hAnchor="text" w:xAlign="center" w:y="1"/>
      <w:rPr>
        <w:rStyle w:val="HeaderChar"/>
      </w:rPr>
    </w:pPr>
    <w:r>
      <w:rPr>
        <w:rStyle w:val="HeaderChar"/>
      </w:rPr>
      <w:fldChar w:fldCharType="begin"/>
    </w:r>
    <w:r>
      <w:rPr>
        <w:rStyle w:val="HeaderChar"/>
      </w:rPr>
      <w:instrText xml:space="preserve">PAGE  </w:instrText>
    </w:r>
    <w:r>
      <w:rPr>
        <w:rStyle w:val="HeaderChar"/>
      </w:rPr>
      <w:fldChar w:fldCharType="end"/>
    </w:r>
  </w:p>
  <w:p w14:paraId="22728535" w14:textId="77777777" w:rsidR="00A26A3C" w:rsidRDefault="00A26A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1552693196"/>
      <w:docPartObj>
        <w:docPartGallery w:val="Page Numbers (Bottom of Page)"/>
        <w:docPartUnique/>
      </w:docPartObj>
    </w:sdtPr>
    <w:sdtEndPr>
      <w:rPr>
        <w:rFonts w:ascii="Tahoma" w:hAnsi="Tahoma" w:cs="Tahoma"/>
        <w:b/>
        <w:bCs/>
        <w:noProof/>
        <w:sz w:val="18"/>
        <w:szCs w:val="20"/>
      </w:rPr>
    </w:sdtEndPr>
    <w:sdtContent>
      <w:p w14:paraId="2590DBE3" w14:textId="65D9B433" w:rsidR="00A26A3C" w:rsidRPr="003F4044" w:rsidRDefault="003F4044" w:rsidP="003F4044">
        <w:pPr>
          <w:jc w:val="center"/>
          <w:rPr>
            <w:rFonts w:ascii="Tahoma" w:hAnsi="Tahoma" w:cs="Tahoma"/>
            <w:b/>
            <w:bCs/>
            <w:sz w:val="18"/>
            <w:szCs w:val="20"/>
          </w:rPr>
        </w:pPr>
        <w:r w:rsidRPr="003F4044">
          <w:rPr>
            <w:rFonts w:ascii="Tahoma" w:hAnsi="Tahoma" w:cs="Tahoma"/>
            <w:b/>
            <w:bCs/>
            <w:noProof w:val="0"/>
            <w:sz w:val="18"/>
            <w:szCs w:val="20"/>
          </w:rPr>
          <w:fldChar w:fldCharType="begin"/>
        </w:r>
        <w:r w:rsidRPr="003F4044">
          <w:rPr>
            <w:rFonts w:ascii="Tahoma" w:hAnsi="Tahoma" w:cs="Tahoma"/>
            <w:b/>
            <w:bCs/>
            <w:sz w:val="18"/>
            <w:szCs w:val="20"/>
          </w:rPr>
          <w:instrText xml:space="preserve"> PAGE   \* MERGEFORMAT </w:instrText>
        </w:r>
        <w:r w:rsidRPr="003F4044">
          <w:rPr>
            <w:rFonts w:ascii="Tahoma" w:hAnsi="Tahoma" w:cs="Tahoma"/>
            <w:b/>
            <w:bCs/>
            <w:noProof w:val="0"/>
            <w:sz w:val="18"/>
            <w:szCs w:val="20"/>
          </w:rPr>
          <w:fldChar w:fldCharType="separate"/>
        </w:r>
        <w:r w:rsidRPr="003F4044">
          <w:rPr>
            <w:rFonts w:ascii="Tahoma" w:hAnsi="Tahoma" w:cs="Tahoma"/>
            <w:b/>
            <w:bCs/>
            <w:sz w:val="18"/>
            <w:szCs w:val="20"/>
          </w:rPr>
          <w:t>2</w:t>
        </w:r>
        <w:r w:rsidRPr="003F4044">
          <w:rPr>
            <w:rFonts w:ascii="Tahoma" w:hAnsi="Tahoma" w:cs="Tahoma"/>
            <w:b/>
            <w:bCs/>
            <w:sz w:val="18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26FA" w14:textId="77777777" w:rsidR="00A26A3C" w:rsidRPr="00523121" w:rsidRDefault="00A26A3C" w:rsidP="00093C8D">
    <w:pPr>
      <w:jc w:val="center"/>
      <w:rPr>
        <w:rFonts w:ascii="Tahoma" w:hAnsi="Tahoma" w:cs="Tahoma"/>
        <w:b/>
        <w:bCs/>
        <w:sz w:val="18"/>
        <w:szCs w:val="18"/>
        <w:lang w:val="en-US"/>
      </w:rPr>
    </w:pPr>
    <w:r>
      <w:rPr>
        <w:rStyle w:val="HeaderChar"/>
        <w:rFonts w:ascii="Tahoma" w:hAnsi="Tahoma" w:cs="Tahoma"/>
        <w:b/>
        <w:bCs/>
        <w:sz w:val="18"/>
        <w:szCs w:val="18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4BD1" w14:textId="77777777" w:rsidR="00EE7F93" w:rsidRDefault="00EE7F93">
      <w:r>
        <w:separator/>
      </w:r>
    </w:p>
  </w:footnote>
  <w:footnote w:type="continuationSeparator" w:id="0">
    <w:p w14:paraId="320876F2" w14:textId="77777777" w:rsidR="00EE7F93" w:rsidRDefault="00EE7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D123" w14:textId="3F0D109F" w:rsidR="00A26A3C" w:rsidRPr="00CD0755" w:rsidRDefault="00A26A3C" w:rsidP="00CD0755">
    <w:pPr>
      <w:ind w:left="-57" w:right="-57"/>
      <w:jc w:val="center"/>
      <w:rPr>
        <w:rFonts w:ascii="Tahoma" w:hAnsi="Tahoma" w:cs="Tahoma"/>
        <w:b/>
        <w:bCs/>
        <w:sz w:val="18"/>
        <w:szCs w:val="18"/>
        <w:u w:val="single"/>
      </w:rPr>
    </w:pPr>
    <w:r>
      <w:rPr>
        <w:rFonts w:ascii="Tahoma" w:hAnsi="Tahoma" w:cs="Tahoma"/>
        <w:b/>
        <w:bCs/>
        <w:sz w:val="18"/>
        <w:szCs w:val="18"/>
        <w:u w:val="single"/>
      </w:rPr>
      <w:t xml:space="preserve">The </w:t>
    </w:r>
    <w:r w:rsidR="00EE7708">
      <w:rPr>
        <w:rFonts w:ascii="Tahoma" w:hAnsi="Tahoma" w:cs="Tahoma"/>
        <w:b/>
        <w:bCs/>
        <w:sz w:val="18"/>
        <w:szCs w:val="18"/>
        <w:u w:val="single"/>
      </w:rPr>
      <w:t>2</w:t>
    </w:r>
    <w:r w:rsidR="00CD0755">
      <w:rPr>
        <w:rFonts w:ascii="Tahoma" w:hAnsi="Tahoma" w:cs="Tahoma"/>
        <w:b/>
        <w:bCs/>
        <w:sz w:val="18"/>
        <w:szCs w:val="18"/>
        <w:u w:val="single"/>
      </w:rPr>
      <w:t>2nd</w:t>
    </w:r>
    <w:r w:rsidRPr="00D06962">
      <w:rPr>
        <w:rFonts w:ascii="Tahoma" w:hAnsi="Tahoma" w:cs="Tahoma"/>
        <w:b/>
        <w:bCs/>
        <w:sz w:val="18"/>
        <w:szCs w:val="18"/>
        <w:u w:val="single"/>
      </w:rPr>
      <w:t xml:space="preserve"> International Conference on Technical </w:t>
    </w:r>
    <w:r w:rsidRPr="00DE4AFE">
      <w:rPr>
        <w:rFonts w:ascii="Tahoma" w:hAnsi="Tahoma" w:cs="Tahoma"/>
        <w:b/>
        <w:bCs/>
        <w:noProof w:val="0"/>
        <w:sz w:val="18"/>
        <w:szCs w:val="18"/>
        <w:u w:val="single"/>
        <w:lang w:val="en-US"/>
      </w:rPr>
      <w:t>and</w:t>
    </w:r>
    <w:r w:rsidRPr="00D06962">
      <w:rPr>
        <w:rFonts w:ascii="Tahoma" w:hAnsi="Tahoma" w:cs="Tahoma"/>
        <w:b/>
        <w:bCs/>
        <w:sz w:val="18"/>
        <w:szCs w:val="18"/>
        <w:u w:val="single"/>
      </w:rPr>
      <w:t xml:space="preserve"> Physical Problems of Engineering (ICTPE-20</w:t>
    </w:r>
    <w:r>
      <w:rPr>
        <w:rFonts w:ascii="Tahoma" w:hAnsi="Tahoma" w:cs="Tahoma"/>
        <w:b/>
        <w:bCs/>
        <w:sz w:val="18"/>
        <w:szCs w:val="18"/>
        <w:u w:val="single"/>
      </w:rPr>
      <w:t>2</w:t>
    </w:r>
    <w:r w:rsidR="00CD0755">
      <w:rPr>
        <w:rFonts w:ascii="Tahoma" w:hAnsi="Tahoma" w:cs="Tahoma"/>
        <w:b/>
        <w:bCs/>
        <w:sz w:val="18"/>
        <w:szCs w:val="18"/>
        <w:u w:val="single"/>
      </w:rPr>
      <w:t>6</w:t>
    </w:r>
    <w:r w:rsidRPr="00D06962">
      <w:rPr>
        <w:rFonts w:ascii="Tahoma" w:hAnsi="Tahoma" w:cs="Tahoma"/>
        <w:b/>
        <w:bCs/>
        <w:sz w:val="18"/>
        <w:szCs w:val="18"/>
        <w:u w:val="single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05" w:type="dxa"/>
      <w:jc w:val="center"/>
      <w:tblBorders>
        <w:bottom w:val="single" w:sz="12" w:space="0" w:color="1E3A72"/>
      </w:tblBorders>
      <w:tblLayout w:type="fixed"/>
      <w:tblLook w:val="01E0" w:firstRow="1" w:lastRow="1" w:firstColumn="1" w:lastColumn="1" w:noHBand="0" w:noVBand="0"/>
    </w:tblPr>
    <w:tblGrid>
      <w:gridCol w:w="2015"/>
      <w:gridCol w:w="5586"/>
      <w:gridCol w:w="64"/>
      <w:gridCol w:w="2340"/>
    </w:tblGrid>
    <w:tr w:rsidR="00A26A3C" w:rsidRPr="004B3852" w14:paraId="4B07E80A" w14:textId="77777777" w:rsidTr="00821E7B">
      <w:trPr>
        <w:jc w:val="center"/>
      </w:trPr>
      <w:tc>
        <w:tcPr>
          <w:tcW w:w="2002" w:type="dxa"/>
          <w:tcBorders>
            <w:bottom w:val="single" w:sz="12" w:space="0" w:color="1E3A72"/>
          </w:tcBorders>
          <w:vAlign w:val="center"/>
        </w:tcPr>
        <w:p w14:paraId="4447A8FA" w14:textId="5A7B4ADE" w:rsidR="00A26A3C" w:rsidRPr="004B3852" w:rsidRDefault="00231F32" w:rsidP="00821E7B">
          <w:pPr>
            <w:widowControl w:val="0"/>
            <w:autoSpaceDE w:val="0"/>
            <w:autoSpaceDN w:val="0"/>
            <w:adjustRightInd w:val="0"/>
            <w:jc w:val="center"/>
            <w:rPr>
              <w:noProof w:val="0"/>
              <w:sz w:val="26"/>
              <w:szCs w:val="26"/>
              <w:lang w:val="en-US"/>
            </w:rPr>
          </w:pPr>
          <w:r>
            <w:drawing>
              <wp:inline distT="0" distB="0" distL="0" distR="0" wp14:anchorId="4FA7DE1F" wp14:editId="34A9917C">
                <wp:extent cx="1080000" cy="108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2A48EE" w14:textId="77777777" w:rsidR="00A26A3C" w:rsidRPr="004B3852" w:rsidRDefault="00A26A3C" w:rsidP="00821E7B">
          <w:pPr>
            <w:widowControl w:val="0"/>
            <w:autoSpaceDE w:val="0"/>
            <w:autoSpaceDN w:val="0"/>
            <w:adjustRightInd w:val="0"/>
            <w:ind w:left="-71" w:right="-108"/>
            <w:jc w:val="center"/>
            <w:rPr>
              <w:b/>
              <w:bCs/>
              <w:noProof w:val="0"/>
              <w:sz w:val="6"/>
              <w:szCs w:val="6"/>
              <w:lang w:val="en-US"/>
            </w:rPr>
          </w:pPr>
        </w:p>
      </w:tc>
      <w:tc>
        <w:tcPr>
          <w:tcW w:w="5586" w:type="dxa"/>
          <w:tcBorders>
            <w:bottom w:val="single" w:sz="12" w:space="0" w:color="1E3A72"/>
          </w:tcBorders>
          <w:shd w:val="clear" w:color="auto" w:fill="DBE5F1"/>
          <w:vAlign w:val="center"/>
        </w:tcPr>
        <w:p w14:paraId="4D3C7839" w14:textId="7292E1FF" w:rsidR="00A26A3C" w:rsidRPr="004B3852" w:rsidRDefault="0093316D" w:rsidP="00F02E14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</w:pPr>
          <w:r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 xml:space="preserve">The </w:t>
          </w:r>
          <w:r w:rsidR="00EE7708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2</w:t>
          </w:r>
          <w:r w:rsidR="00CD0755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2nd</w:t>
          </w:r>
          <w:r w:rsidR="00A26A3C" w:rsidRPr="004B3852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 xml:space="preserve"> International Conference on</w:t>
          </w:r>
        </w:p>
        <w:p w14:paraId="23DD1187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0"/>
              <w:szCs w:val="10"/>
              <w:lang w:val="en-US"/>
            </w:rPr>
          </w:pPr>
        </w:p>
        <w:p w14:paraId="72F63451" w14:textId="640403DC" w:rsidR="00A26A3C" w:rsidRPr="00DB2C6F" w:rsidRDefault="00A26A3C" w:rsidP="00093C8D">
          <w:pPr>
            <w:widowControl w:val="0"/>
            <w:autoSpaceDE w:val="0"/>
            <w:autoSpaceDN w:val="0"/>
            <w:adjustRightInd w:val="0"/>
            <w:ind w:left="-170" w:right="-170"/>
            <w:jc w:val="center"/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</w:pPr>
          <w:r w:rsidRPr="00DB2C6F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Technical and Physical Problems of Engineering</w:t>
          </w:r>
        </w:p>
        <w:p w14:paraId="6A42042E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0"/>
              <w:szCs w:val="10"/>
              <w:lang w:val="en-US"/>
            </w:rPr>
          </w:pPr>
        </w:p>
        <w:p w14:paraId="01A74330" w14:textId="5AB9F6BF" w:rsidR="00A26A3C" w:rsidRPr="004B3852" w:rsidRDefault="003853BE" w:rsidP="00F02E14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</w:pPr>
          <w:r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3</w:t>
          </w:r>
          <w:r w:rsidR="00A953A1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1</w:t>
          </w:r>
          <w:r w:rsidR="00A26A3C" w:rsidRPr="004B3852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 xml:space="preserve"> </w:t>
          </w:r>
          <w:r w:rsidR="00A26A3C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Octo</w:t>
          </w:r>
          <w:r w:rsidR="00A26A3C" w:rsidRPr="004B3852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ber 20</w:t>
          </w:r>
          <w:r w:rsidR="00A26A3C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2</w:t>
          </w:r>
          <w:r w:rsidR="00CD0755">
            <w:rPr>
              <w:rFonts w:ascii="Tahoma" w:hAnsi="Tahoma" w:cs="Tahoma"/>
              <w:b/>
              <w:bCs/>
              <w:noProof w:val="0"/>
              <w:sz w:val="22"/>
              <w:szCs w:val="22"/>
              <w:lang w:val="en-US"/>
            </w:rPr>
            <w:t>6</w:t>
          </w:r>
        </w:p>
        <w:p w14:paraId="08C94030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0"/>
              <w:szCs w:val="10"/>
              <w:lang w:val="en-US"/>
            </w:rPr>
          </w:pPr>
        </w:p>
        <w:p w14:paraId="2053F8DF" w14:textId="4D04A647" w:rsidR="00A26A3C" w:rsidRPr="005B130C" w:rsidRDefault="003853BE" w:rsidP="00E91DBC">
          <w:pPr>
            <w:widowControl w:val="0"/>
            <w:autoSpaceDE w:val="0"/>
            <w:autoSpaceDN w:val="0"/>
            <w:adjustRightInd w:val="0"/>
            <w:ind w:left="-113" w:right="-113"/>
            <w:jc w:val="center"/>
            <w:rPr>
              <w:rFonts w:ascii="Tahoma" w:hAnsi="Tahoma" w:cs="Tahoma"/>
              <w:b/>
              <w:bCs/>
              <w:sz w:val="17"/>
              <w:szCs w:val="17"/>
            </w:rPr>
          </w:pPr>
          <w:r w:rsidRPr="005B130C">
            <w:rPr>
              <w:rStyle w:val="BalloonTextChar"/>
              <w:b/>
              <w:bCs/>
              <w:sz w:val="22"/>
              <w:szCs w:val="22"/>
            </w:rPr>
            <w:t>International Organization of IOTPE</w:t>
          </w:r>
        </w:p>
      </w:tc>
      <w:tc>
        <w:tcPr>
          <w:tcW w:w="2365" w:type="dxa"/>
          <w:gridSpan w:val="2"/>
          <w:tcBorders>
            <w:bottom w:val="single" w:sz="12" w:space="0" w:color="1E3A72"/>
          </w:tcBorders>
          <w:shd w:val="clear" w:color="auto" w:fill="B8CCE4"/>
          <w:vAlign w:val="center"/>
        </w:tcPr>
        <w:p w14:paraId="507F4EE0" w14:textId="77777777" w:rsidR="00A26A3C" w:rsidRPr="00CD0755" w:rsidRDefault="00A26A3C" w:rsidP="00093C8D">
          <w:pPr>
            <w:widowControl w:val="0"/>
            <w:autoSpaceDE w:val="0"/>
            <w:autoSpaceDN w:val="0"/>
            <w:adjustRightInd w:val="0"/>
            <w:ind w:left="-108" w:right="-108"/>
            <w:jc w:val="center"/>
            <w:rPr>
              <w:rFonts w:ascii="Tahoma" w:hAnsi="Tahoma" w:cs="Tahoma"/>
              <w:b/>
              <w:bCs/>
              <w:noProof w:val="0"/>
              <w:lang w:val="fr-FR"/>
            </w:rPr>
          </w:pPr>
          <w:r w:rsidRPr="00CD0755">
            <w:rPr>
              <w:rFonts w:ascii="Tahoma" w:hAnsi="Tahoma" w:cs="Tahoma"/>
              <w:b/>
              <w:bCs/>
              <w:noProof w:val="0"/>
              <w:lang w:val="fr-FR"/>
            </w:rPr>
            <w:t xml:space="preserve">ICTPE </w:t>
          </w:r>
          <w:proofErr w:type="spellStart"/>
          <w:r w:rsidRPr="00CD0755">
            <w:rPr>
              <w:rFonts w:ascii="Tahoma" w:hAnsi="Tahoma" w:cs="Tahoma"/>
              <w:b/>
              <w:bCs/>
              <w:noProof w:val="0"/>
              <w:lang w:val="fr-FR"/>
            </w:rPr>
            <w:t>Conference</w:t>
          </w:r>
          <w:proofErr w:type="spellEnd"/>
        </w:p>
        <w:p w14:paraId="3F01D0FD" w14:textId="77777777" w:rsidR="00A26A3C" w:rsidRPr="00CD0755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0"/>
              <w:szCs w:val="10"/>
              <w:lang w:val="fr-FR"/>
            </w:rPr>
          </w:pPr>
        </w:p>
        <w:p w14:paraId="43BB4164" w14:textId="77777777" w:rsidR="00A26A3C" w:rsidRPr="00CD0755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22"/>
              <w:szCs w:val="22"/>
              <w:lang w:val="fr-FR"/>
            </w:rPr>
          </w:pPr>
          <w:r w:rsidRPr="00CD0755">
            <w:rPr>
              <w:rFonts w:ascii="Tahoma" w:hAnsi="Tahoma" w:cs="Tahoma"/>
              <w:b/>
              <w:bCs/>
              <w:noProof w:val="0"/>
              <w:sz w:val="22"/>
              <w:szCs w:val="22"/>
              <w:lang w:val="fr-FR"/>
            </w:rPr>
            <w:t>www.iotpe.com</w:t>
          </w:r>
        </w:p>
        <w:p w14:paraId="01C87E1C" w14:textId="77777777" w:rsidR="00A26A3C" w:rsidRPr="00CD0755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0"/>
              <w:szCs w:val="10"/>
              <w:lang w:val="fr-FR"/>
            </w:rPr>
          </w:pPr>
        </w:p>
        <w:p w14:paraId="039AB76A" w14:textId="77777777" w:rsidR="00A26A3C" w:rsidRPr="00CD0755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8"/>
              <w:szCs w:val="18"/>
              <w:lang w:val="fr-FR"/>
            </w:rPr>
          </w:pPr>
          <w:r w:rsidRPr="00CD0755">
            <w:rPr>
              <w:rFonts w:ascii="Tahoma" w:hAnsi="Tahoma" w:cs="Tahoma"/>
              <w:b/>
              <w:bCs/>
              <w:noProof w:val="0"/>
              <w:sz w:val="18"/>
              <w:szCs w:val="18"/>
              <w:lang w:val="fr-FR"/>
            </w:rPr>
            <w:t>ictpe@iotpe.com</w:t>
          </w:r>
        </w:p>
        <w:p w14:paraId="617B1CAC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noProof w:val="0"/>
              <w:sz w:val="26"/>
              <w:szCs w:val="26"/>
              <w:lang w:val="en-US"/>
            </w:rPr>
          </w:pP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ictpe0@gmail.com</w:t>
          </w:r>
        </w:p>
      </w:tc>
    </w:tr>
    <w:tr w:rsidR="00A26A3C" w:rsidRPr="004B3852" w14:paraId="432E10FE" w14:textId="77777777" w:rsidTr="00D73BF3">
      <w:trPr>
        <w:jc w:val="center"/>
      </w:trPr>
      <w:tc>
        <w:tcPr>
          <w:tcW w:w="2015" w:type="dxa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095D91F7" w14:textId="3EB4E4F6" w:rsidR="00A26A3C" w:rsidRPr="004B3852" w:rsidRDefault="00A26A3C" w:rsidP="00F02E14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ICTPE-20</w:t>
          </w:r>
          <w:r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2</w:t>
          </w:r>
          <w:r w:rsidR="00CD0755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6</w:t>
          </w:r>
        </w:p>
      </w:tc>
      <w:tc>
        <w:tcPr>
          <w:tcW w:w="5650" w:type="dxa"/>
          <w:gridSpan w:val="2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65B56B66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 xml:space="preserve">Number </w:t>
          </w:r>
          <w:r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0</w:t>
          </w: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 xml:space="preserve">1                                                           Code </w:t>
          </w:r>
          <w:proofErr w:type="spellStart"/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01P</w:t>
          </w:r>
          <w:r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ES</w:t>
          </w: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0</w:t>
          </w:r>
          <w:r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1</w:t>
          </w:r>
          <w:proofErr w:type="spellEnd"/>
        </w:p>
      </w:tc>
      <w:tc>
        <w:tcPr>
          <w:tcW w:w="2340" w:type="dxa"/>
          <w:tcBorders>
            <w:top w:val="single" w:sz="12" w:space="0" w:color="1E3A72"/>
            <w:bottom w:val="single" w:sz="12" w:space="0" w:color="1E3A72"/>
          </w:tcBorders>
          <w:vAlign w:val="center"/>
        </w:tcPr>
        <w:p w14:paraId="7BE60A82" w14:textId="77777777" w:rsidR="00A26A3C" w:rsidRPr="004B3852" w:rsidRDefault="00A26A3C" w:rsidP="00093C8D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</w:pPr>
          <w:r w:rsidRPr="004B3852">
            <w:rPr>
              <w:rFonts w:ascii="Tahoma" w:hAnsi="Tahoma" w:cs="Tahoma"/>
              <w:b/>
              <w:bCs/>
              <w:noProof w:val="0"/>
              <w:sz w:val="18"/>
              <w:szCs w:val="18"/>
              <w:lang w:val="en-US"/>
            </w:rPr>
            <w:t>Pages 1-6</w:t>
          </w:r>
        </w:p>
      </w:tc>
    </w:tr>
  </w:tbl>
  <w:p w14:paraId="594EAC2D" w14:textId="77777777" w:rsidR="00A26A3C" w:rsidRPr="00844C6E" w:rsidRDefault="00A26A3C" w:rsidP="00D06962">
    <w:pPr>
      <w:pStyle w:val="EndnoteTex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4F19"/>
    <w:multiLevelType w:val="hybridMultilevel"/>
    <w:tmpl w:val="5C882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E23A4C"/>
    <w:multiLevelType w:val="hybridMultilevel"/>
    <w:tmpl w:val="A5AEAB72"/>
    <w:lvl w:ilvl="0" w:tplc="0E5E75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D93292"/>
    <w:multiLevelType w:val="hybridMultilevel"/>
    <w:tmpl w:val="B77A316E"/>
    <w:lvl w:ilvl="0" w:tplc="73D65E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8BF"/>
    <w:rsid w:val="00000A3E"/>
    <w:rsid w:val="000066F3"/>
    <w:rsid w:val="000269FE"/>
    <w:rsid w:val="00041097"/>
    <w:rsid w:val="00041FE1"/>
    <w:rsid w:val="00051DF3"/>
    <w:rsid w:val="000530FA"/>
    <w:rsid w:val="000549D6"/>
    <w:rsid w:val="00056FF8"/>
    <w:rsid w:val="00065AEC"/>
    <w:rsid w:val="00070883"/>
    <w:rsid w:val="00070F20"/>
    <w:rsid w:val="00071221"/>
    <w:rsid w:val="000740AF"/>
    <w:rsid w:val="000838D4"/>
    <w:rsid w:val="00084D9D"/>
    <w:rsid w:val="00090858"/>
    <w:rsid w:val="00093C8D"/>
    <w:rsid w:val="0009416A"/>
    <w:rsid w:val="000A17CD"/>
    <w:rsid w:val="000A289B"/>
    <w:rsid w:val="000C4663"/>
    <w:rsid w:val="000D1CDF"/>
    <w:rsid w:val="000D39A9"/>
    <w:rsid w:val="000D55FB"/>
    <w:rsid w:val="000D6692"/>
    <w:rsid w:val="000E14A6"/>
    <w:rsid w:val="000E4594"/>
    <w:rsid w:val="000E7C5E"/>
    <w:rsid w:val="000F19F0"/>
    <w:rsid w:val="000F5D48"/>
    <w:rsid w:val="000F7DC7"/>
    <w:rsid w:val="00101BCE"/>
    <w:rsid w:val="00110E3E"/>
    <w:rsid w:val="00111F90"/>
    <w:rsid w:val="00120D15"/>
    <w:rsid w:val="00122B7F"/>
    <w:rsid w:val="001232FE"/>
    <w:rsid w:val="00124AEB"/>
    <w:rsid w:val="001253B3"/>
    <w:rsid w:val="001279FD"/>
    <w:rsid w:val="00132A77"/>
    <w:rsid w:val="00132BE1"/>
    <w:rsid w:val="00135631"/>
    <w:rsid w:val="001418B9"/>
    <w:rsid w:val="00142801"/>
    <w:rsid w:val="00143B40"/>
    <w:rsid w:val="00151280"/>
    <w:rsid w:val="00152F28"/>
    <w:rsid w:val="00162419"/>
    <w:rsid w:val="00165424"/>
    <w:rsid w:val="001704A0"/>
    <w:rsid w:val="00173DB9"/>
    <w:rsid w:val="00177811"/>
    <w:rsid w:val="00190496"/>
    <w:rsid w:val="001945F6"/>
    <w:rsid w:val="001A36FD"/>
    <w:rsid w:val="001A38BF"/>
    <w:rsid w:val="001A3A41"/>
    <w:rsid w:val="001A5BD6"/>
    <w:rsid w:val="001A611D"/>
    <w:rsid w:val="001B26CD"/>
    <w:rsid w:val="001B34DB"/>
    <w:rsid w:val="001B3796"/>
    <w:rsid w:val="001C0853"/>
    <w:rsid w:val="001C12D1"/>
    <w:rsid w:val="001C3848"/>
    <w:rsid w:val="001C55A0"/>
    <w:rsid w:val="001C7A4A"/>
    <w:rsid w:val="001D130E"/>
    <w:rsid w:val="001D5A43"/>
    <w:rsid w:val="001E0CAD"/>
    <w:rsid w:val="001E0F59"/>
    <w:rsid w:val="001E14D9"/>
    <w:rsid w:val="001E1BA7"/>
    <w:rsid w:val="001E67EA"/>
    <w:rsid w:val="001F32AF"/>
    <w:rsid w:val="001F6F16"/>
    <w:rsid w:val="001F7DA9"/>
    <w:rsid w:val="00202DBB"/>
    <w:rsid w:val="00207462"/>
    <w:rsid w:val="00222B73"/>
    <w:rsid w:val="0022449C"/>
    <w:rsid w:val="00224AD2"/>
    <w:rsid w:val="00224E26"/>
    <w:rsid w:val="00224F54"/>
    <w:rsid w:val="002250B3"/>
    <w:rsid w:val="00231F32"/>
    <w:rsid w:val="00234EAD"/>
    <w:rsid w:val="002405DF"/>
    <w:rsid w:val="002466D3"/>
    <w:rsid w:val="002500EE"/>
    <w:rsid w:val="0025070D"/>
    <w:rsid w:val="00252656"/>
    <w:rsid w:val="00254489"/>
    <w:rsid w:val="00267DD0"/>
    <w:rsid w:val="00271757"/>
    <w:rsid w:val="002775B4"/>
    <w:rsid w:val="0028090E"/>
    <w:rsid w:val="002931B1"/>
    <w:rsid w:val="002A0514"/>
    <w:rsid w:val="002B7FF9"/>
    <w:rsid w:val="002C6963"/>
    <w:rsid w:val="002C6EB4"/>
    <w:rsid w:val="002C793B"/>
    <w:rsid w:val="002D06F6"/>
    <w:rsid w:val="002D6237"/>
    <w:rsid w:val="002D6C25"/>
    <w:rsid w:val="002E01FB"/>
    <w:rsid w:val="002E085D"/>
    <w:rsid w:val="002E0E69"/>
    <w:rsid w:val="002E152E"/>
    <w:rsid w:val="002E463B"/>
    <w:rsid w:val="002E4F73"/>
    <w:rsid w:val="002E61F3"/>
    <w:rsid w:val="002F55C2"/>
    <w:rsid w:val="002F5D3C"/>
    <w:rsid w:val="002F6AFD"/>
    <w:rsid w:val="00303DDB"/>
    <w:rsid w:val="00306D38"/>
    <w:rsid w:val="003078BC"/>
    <w:rsid w:val="00310B8E"/>
    <w:rsid w:val="00312039"/>
    <w:rsid w:val="00334E63"/>
    <w:rsid w:val="00336A1F"/>
    <w:rsid w:val="00336DB2"/>
    <w:rsid w:val="00340B98"/>
    <w:rsid w:val="003412FD"/>
    <w:rsid w:val="00341382"/>
    <w:rsid w:val="003425D4"/>
    <w:rsid w:val="00345C4E"/>
    <w:rsid w:val="00346E52"/>
    <w:rsid w:val="00347B26"/>
    <w:rsid w:val="0035133D"/>
    <w:rsid w:val="00353F64"/>
    <w:rsid w:val="00366422"/>
    <w:rsid w:val="0037125F"/>
    <w:rsid w:val="003727B6"/>
    <w:rsid w:val="00382635"/>
    <w:rsid w:val="00384851"/>
    <w:rsid w:val="003853BE"/>
    <w:rsid w:val="00390391"/>
    <w:rsid w:val="00391A93"/>
    <w:rsid w:val="0039545D"/>
    <w:rsid w:val="00396DB8"/>
    <w:rsid w:val="003A2925"/>
    <w:rsid w:val="003A3A23"/>
    <w:rsid w:val="003A6B6E"/>
    <w:rsid w:val="003B0A16"/>
    <w:rsid w:val="003B281B"/>
    <w:rsid w:val="003B3977"/>
    <w:rsid w:val="003B4C81"/>
    <w:rsid w:val="003C647F"/>
    <w:rsid w:val="003C6565"/>
    <w:rsid w:val="003D1ACA"/>
    <w:rsid w:val="003D44D3"/>
    <w:rsid w:val="003D56BA"/>
    <w:rsid w:val="003D7B32"/>
    <w:rsid w:val="003D7BA0"/>
    <w:rsid w:val="003E1435"/>
    <w:rsid w:val="003E411E"/>
    <w:rsid w:val="003F0262"/>
    <w:rsid w:val="003F2134"/>
    <w:rsid w:val="003F3229"/>
    <w:rsid w:val="003F3273"/>
    <w:rsid w:val="003F4044"/>
    <w:rsid w:val="00412B19"/>
    <w:rsid w:val="00417199"/>
    <w:rsid w:val="00433FBD"/>
    <w:rsid w:val="0043786D"/>
    <w:rsid w:val="00444C08"/>
    <w:rsid w:val="004508C3"/>
    <w:rsid w:val="00463356"/>
    <w:rsid w:val="00463AA2"/>
    <w:rsid w:val="00470C71"/>
    <w:rsid w:val="0047210B"/>
    <w:rsid w:val="00481EAF"/>
    <w:rsid w:val="00483121"/>
    <w:rsid w:val="00491FCE"/>
    <w:rsid w:val="00492146"/>
    <w:rsid w:val="00494345"/>
    <w:rsid w:val="00494439"/>
    <w:rsid w:val="004A0F38"/>
    <w:rsid w:val="004A5C5A"/>
    <w:rsid w:val="004B31F0"/>
    <w:rsid w:val="004B3852"/>
    <w:rsid w:val="004B43B3"/>
    <w:rsid w:val="004B5369"/>
    <w:rsid w:val="004B5F99"/>
    <w:rsid w:val="004B7399"/>
    <w:rsid w:val="004B79FA"/>
    <w:rsid w:val="004C149A"/>
    <w:rsid w:val="004C17B5"/>
    <w:rsid w:val="004C7161"/>
    <w:rsid w:val="004D4E00"/>
    <w:rsid w:val="004D5F64"/>
    <w:rsid w:val="004E1196"/>
    <w:rsid w:val="004E17B9"/>
    <w:rsid w:val="004F0426"/>
    <w:rsid w:val="004F28BC"/>
    <w:rsid w:val="004F2B71"/>
    <w:rsid w:val="004F47C6"/>
    <w:rsid w:val="004F50EC"/>
    <w:rsid w:val="004F5882"/>
    <w:rsid w:val="004F64FE"/>
    <w:rsid w:val="00500DC6"/>
    <w:rsid w:val="00503545"/>
    <w:rsid w:val="00506234"/>
    <w:rsid w:val="00506F15"/>
    <w:rsid w:val="00512DCB"/>
    <w:rsid w:val="005151EF"/>
    <w:rsid w:val="00520258"/>
    <w:rsid w:val="00523121"/>
    <w:rsid w:val="00527222"/>
    <w:rsid w:val="00543879"/>
    <w:rsid w:val="00561C0A"/>
    <w:rsid w:val="00567216"/>
    <w:rsid w:val="0057261A"/>
    <w:rsid w:val="00572652"/>
    <w:rsid w:val="00572E59"/>
    <w:rsid w:val="005738BE"/>
    <w:rsid w:val="00574B89"/>
    <w:rsid w:val="00576AD8"/>
    <w:rsid w:val="0057735B"/>
    <w:rsid w:val="00580E85"/>
    <w:rsid w:val="00581644"/>
    <w:rsid w:val="00582F31"/>
    <w:rsid w:val="00596C9B"/>
    <w:rsid w:val="005A4BED"/>
    <w:rsid w:val="005B130C"/>
    <w:rsid w:val="005B15BB"/>
    <w:rsid w:val="005B40F6"/>
    <w:rsid w:val="005B61FE"/>
    <w:rsid w:val="005B7408"/>
    <w:rsid w:val="005B7C7A"/>
    <w:rsid w:val="005C2F08"/>
    <w:rsid w:val="005C4484"/>
    <w:rsid w:val="005C4E23"/>
    <w:rsid w:val="005D0C3D"/>
    <w:rsid w:val="005D2463"/>
    <w:rsid w:val="005D390A"/>
    <w:rsid w:val="005D47FC"/>
    <w:rsid w:val="005E0EE7"/>
    <w:rsid w:val="005E559F"/>
    <w:rsid w:val="005E650A"/>
    <w:rsid w:val="005F463F"/>
    <w:rsid w:val="005F54C7"/>
    <w:rsid w:val="00607CD2"/>
    <w:rsid w:val="00615D24"/>
    <w:rsid w:val="00616159"/>
    <w:rsid w:val="006173B7"/>
    <w:rsid w:val="006227DD"/>
    <w:rsid w:val="00626FEE"/>
    <w:rsid w:val="006309DD"/>
    <w:rsid w:val="00642E95"/>
    <w:rsid w:val="00646195"/>
    <w:rsid w:val="006615E6"/>
    <w:rsid w:val="00673CED"/>
    <w:rsid w:val="00677517"/>
    <w:rsid w:val="00677DCC"/>
    <w:rsid w:val="0068228D"/>
    <w:rsid w:val="00683966"/>
    <w:rsid w:val="006867CB"/>
    <w:rsid w:val="00686C0E"/>
    <w:rsid w:val="006872C6"/>
    <w:rsid w:val="006915F5"/>
    <w:rsid w:val="006A2E3F"/>
    <w:rsid w:val="006A3294"/>
    <w:rsid w:val="006A5109"/>
    <w:rsid w:val="006B2717"/>
    <w:rsid w:val="006B3372"/>
    <w:rsid w:val="006B3605"/>
    <w:rsid w:val="006B3D18"/>
    <w:rsid w:val="006B7EBA"/>
    <w:rsid w:val="006C4213"/>
    <w:rsid w:val="006C4EA0"/>
    <w:rsid w:val="006C6E82"/>
    <w:rsid w:val="006E1BD1"/>
    <w:rsid w:val="006E7284"/>
    <w:rsid w:val="006F33CA"/>
    <w:rsid w:val="006F39AD"/>
    <w:rsid w:val="00701EC5"/>
    <w:rsid w:val="00703A39"/>
    <w:rsid w:val="0071053A"/>
    <w:rsid w:val="00720C40"/>
    <w:rsid w:val="007331D7"/>
    <w:rsid w:val="007347A7"/>
    <w:rsid w:val="00736B2B"/>
    <w:rsid w:val="00740181"/>
    <w:rsid w:val="00745DF8"/>
    <w:rsid w:val="00751F1B"/>
    <w:rsid w:val="007536E6"/>
    <w:rsid w:val="00756493"/>
    <w:rsid w:val="00763C15"/>
    <w:rsid w:val="0076516D"/>
    <w:rsid w:val="0076668B"/>
    <w:rsid w:val="007708B1"/>
    <w:rsid w:val="00771B0F"/>
    <w:rsid w:val="00773356"/>
    <w:rsid w:val="0077379F"/>
    <w:rsid w:val="00775C3E"/>
    <w:rsid w:val="007865CA"/>
    <w:rsid w:val="00787695"/>
    <w:rsid w:val="00790EA6"/>
    <w:rsid w:val="00793F0C"/>
    <w:rsid w:val="007A0715"/>
    <w:rsid w:val="007A1AD8"/>
    <w:rsid w:val="007A7064"/>
    <w:rsid w:val="007B0142"/>
    <w:rsid w:val="007B0B21"/>
    <w:rsid w:val="007B529B"/>
    <w:rsid w:val="007C4007"/>
    <w:rsid w:val="007C5FB6"/>
    <w:rsid w:val="007E0CA9"/>
    <w:rsid w:val="007E113A"/>
    <w:rsid w:val="007E3C13"/>
    <w:rsid w:val="007E43B4"/>
    <w:rsid w:val="008006EC"/>
    <w:rsid w:val="0080596F"/>
    <w:rsid w:val="00805B5A"/>
    <w:rsid w:val="00810CCD"/>
    <w:rsid w:val="0082050D"/>
    <w:rsid w:val="00821E7B"/>
    <w:rsid w:val="00837BA0"/>
    <w:rsid w:val="00837FF6"/>
    <w:rsid w:val="00840352"/>
    <w:rsid w:val="008403BB"/>
    <w:rsid w:val="00842C77"/>
    <w:rsid w:val="00844C6E"/>
    <w:rsid w:val="00850724"/>
    <w:rsid w:val="00854BDE"/>
    <w:rsid w:val="0086659A"/>
    <w:rsid w:val="00872404"/>
    <w:rsid w:val="008736FA"/>
    <w:rsid w:val="00874263"/>
    <w:rsid w:val="008824F2"/>
    <w:rsid w:val="00887400"/>
    <w:rsid w:val="00892CEE"/>
    <w:rsid w:val="008974A7"/>
    <w:rsid w:val="008A394E"/>
    <w:rsid w:val="008B065F"/>
    <w:rsid w:val="008C0435"/>
    <w:rsid w:val="008C2346"/>
    <w:rsid w:val="008C3E93"/>
    <w:rsid w:val="008C7037"/>
    <w:rsid w:val="008C796E"/>
    <w:rsid w:val="008C7FC6"/>
    <w:rsid w:val="008D2CAB"/>
    <w:rsid w:val="008E42A7"/>
    <w:rsid w:val="008E4E26"/>
    <w:rsid w:val="008F075E"/>
    <w:rsid w:val="008F2B00"/>
    <w:rsid w:val="008F3D9F"/>
    <w:rsid w:val="008F47E3"/>
    <w:rsid w:val="0090340D"/>
    <w:rsid w:val="00904AB3"/>
    <w:rsid w:val="0092485A"/>
    <w:rsid w:val="00927F66"/>
    <w:rsid w:val="00932D76"/>
    <w:rsid w:val="0093316D"/>
    <w:rsid w:val="00934515"/>
    <w:rsid w:val="009348C0"/>
    <w:rsid w:val="009415BF"/>
    <w:rsid w:val="00943F99"/>
    <w:rsid w:val="00944BA2"/>
    <w:rsid w:val="00951B8E"/>
    <w:rsid w:val="009524FD"/>
    <w:rsid w:val="00953558"/>
    <w:rsid w:val="009536BE"/>
    <w:rsid w:val="009612E9"/>
    <w:rsid w:val="009645E2"/>
    <w:rsid w:val="00964678"/>
    <w:rsid w:val="009673E2"/>
    <w:rsid w:val="009703B4"/>
    <w:rsid w:val="00975D0F"/>
    <w:rsid w:val="00982275"/>
    <w:rsid w:val="0098682B"/>
    <w:rsid w:val="00991158"/>
    <w:rsid w:val="0099577C"/>
    <w:rsid w:val="00995CE1"/>
    <w:rsid w:val="009970AC"/>
    <w:rsid w:val="009A1E48"/>
    <w:rsid w:val="009B0570"/>
    <w:rsid w:val="009B0F54"/>
    <w:rsid w:val="009B235B"/>
    <w:rsid w:val="009B70AB"/>
    <w:rsid w:val="009C0D21"/>
    <w:rsid w:val="009C3333"/>
    <w:rsid w:val="009C5529"/>
    <w:rsid w:val="009C6012"/>
    <w:rsid w:val="009D1989"/>
    <w:rsid w:val="009D47FE"/>
    <w:rsid w:val="009D53B9"/>
    <w:rsid w:val="009D6EDA"/>
    <w:rsid w:val="009E4948"/>
    <w:rsid w:val="009F1C1B"/>
    <w:rsid w:val="009F2847"/>
    <w:rsid w:val="009F4033"/>
    <w:rsid w:val="009F6AC6"/>
    <w:rsid w:val="00A06FD0"/>
    <w:rsid w:val="00A2119C"/>
    <w:rsid w:val="00A21B98"/>
    <w:rsid w:val="00A229BA"/>
    <w:rsid w:val="00A22A7C"/>
    <w:rsid w:val="00A26A3C"/>
    <w:rsid w:val="00A274ED"/>
    <w:rsid w:val="00A402D8"/>
    <w:rsid w:val="00A42105"/>
    <w:rsid w:val="00A636D8"/>
    <w:rsid w:val="00A77548"/>
    <w:rsid w:val="00A82BC7"/>
    <w:rsid w:val="00A86937"/>
    <w:rsid w:val="00A904E1"/>
    <w:rsid w:val="00A92A99"/>
    <w:rsid w:val="00A953A1"/>
    <w:rsid w:val="00AA3E36"/>
    <w:rsid w:val="00AB5775"/>
    <w:rsid w:val="00AD117E"/>
    <w:rsid w:val="00AD4FCF"/>
    <w:rsid w:val="00AE1433"/>
    <w:rsid w:val="00AF43A0"/>
    <w:rsid w:val="00AF4D64"/>
    <w:rsid w:val="00AF7451"/>
    <w:rsid w:val="00B0077E"/>
    <w:rsid w:val="00B0336B"/>
    <w:rsid w:val="00B074A9"/>
    <w:rsid w:val="00B12B74"/>
    <w:rsid w:val="00B1433B"/>
    <w:rsid w:val="00B1577E"/>
    <w:rsid w:val="00B22457"/>
    <w:rsid w:val="00B24EE6"/>
    <w:rsid w:val="00B45886"/>
    <w:rsid w:val="00B5090F"/>
    <w:rsid w:val="00B6171B"/>
    <w:rsid w:val="00B703AC"/>
    <w:rsid w:val="00B706A6"/>
    <w:rsid w:val="00B8225E"/>
    <w:rsid w:val="00B9592C"/>
    <w:rsid w:val="00BA0730"/>
    <w:rsid w:val="00BA721E"/>
    <w:rsid w:val="00BB0103"/>
    <w:rsid w:val="00BB5B60"/>
    <w:rsid w:val="00BB7E34"/>
    <w:rsid w:val="00BC2AB7"/>
    <w:rsid w:val="00BC4DEB"/>
    <w:rsid w:val="00BD0830"/>
    <w:rsid w:val="00BD352A"/>
    <w:rsid w:val="00BD7DAF"/>
    <w:rsid w:val="00BE0771"/>
    <w:rsid w:val="00BE0A6A"/>
    <w:rsid w:val="00BE29FD"/>
    <w:rsid w:val="00BE2BEA"/>
    <w:rsid w:val="00BF24A7"/>
    <w:rsid w:val="00BF25CA"/>
    <w:rsid w:val="00C004AF"/>
    <w:rsid w:val="00C047AF"/>
    <w:rsid w:val="00C0791A"/>
    <w:rsid w:val="00C224F4"/>
    <w:rsid w:val="00C2447C"/>
    <w:rsid w:val="00C24EEA"/>
    <w:rsid w:val="00C25DEB"/>
    <w:rsid w:val="00C33635"/>
    <w:rsid w:val="00C35DDA"/>
    <w:rsid w:val="00C41165"/>
    <w:rsid w:val="00C4514E"/>
    <w:rsid w:val="00C522F9"/>
    <w:rsid w:val="00C53D4C"/>
    <w:rsid w:val="00C5421A"/>
    <w:rsid w:val="00C54545"/>
    <w:rsid w:val="00C6227B"/>
    <w:rsid w:val="00C70296"/>
    <w:rsid w:val="00C73C28"/>
    <w:rsid w:val="00C74A12"/>
    <w:rsid w:val="00C7691F"/>
    <w:rsid w:val="00C82EEC"/>
    <w:rsid w:val="00C83D33"/>
    <w:rsid w:val="00C86666"/>
    <w:rsid w:val="00C87E4D"/>
    <w:rsid w:val="00C95F4D"/>
    <w:rsid w:val="00CA73D8"/>
    <w:rsid w:val="00CB04FF"/>
    <w:rsid w:val="00CB1331"/>
    <w:rsid w:val="00CC2E44"/>
    <w:rsid w:val="00CC2EE8"/>
    <w:rsid w:val="00CD0755"/>
    <w:rsid w:val="00CD0BD1"/>
    <w:rsid w:val="00CD0E93"/>
    <w:rsid w:val="00CD1837"/>
    <w:rsid w:val="00CD5910"/>
    <w:rsid w:val="00CD7877"/>
    <w:rsid w:val="00CE1BA6"/>
    <w:rsid w:val="00CF01D3"/>
    <w:rsid w:val="00CF0A83"/>
    <w:rsid w:val="00CF0BA4"/>
    <w:rsid w:val="00CF793C"/>
    <w:rsid w:val="00D001F7"/>
    <w:rsid w:val="00D00838"/>
    <w:rsid w:val="00D06962"/>
    <w:rsid w:val="00D11F32"/>
    <w:rsid w:val="00D14F87"/>
    <w:rsid w:val="00D15B43"/>
    <w:rsid w:val="00D21D23"/>
    <w:rsid w:val="00D3793D"/>
    <w:rsid w:val="00D411B4"/>
    <w:rsid w:val="00D45336"/>
    <w:rsid w:val="00D45B11"/>
    <w:rsid w:val="00D504BD"/>
    <w:rsid w:val="00D572F1"/>
    <w:rsid w:val="00D6102A"/>
    <w:rsid w:val="00D621C3"/>
    <w:rsid w:val="00D63CA6"/>
    <w:rsid w:val="00D661A9"/>
    <w:rsid w:val="00D67440"/>
    <w:rsid w:val="00D71D0B"/>
    <w:rsid w:val="00D73BF3"/>
    <w:rsid w:val="00D7793F"/>
    <w:rsid w:val="00D82A2D"/>
    <w:rsid w:val="00D833CC"/>
    <w:rsid w:val="00D96CC4"/>
    <w:rsid w:val="00D96F57"/>
    <w:rsid w:val="00DA0597"/>
    <w:rsid w:val="00DA0FF4"/>
    <w:rsid w:val="00DB17FD"/>
    <w:rsid w:val="00DB2615"/>
    <w:rsid w:val="00DB2C6F"/>
    <w:rsid w:val="00DC1560"/>
    <w:rsid w:val="00DC6F6E"/>
    <w:rsid w:val="00DC7BBA"/>
    <w:rsid w:val="00DD6C94"/>
    <w:rsid w:val="00DD6F29"/>
    <w:rsid w:val="00DE0AF1"/>
    <w:rsid w:val="00DE2358"/>
    <w:rsid w:val="00DE4AFE"/>
    <w:rsid w:val="00DE760F"/>
    <w:rsid w:val="00E01901"/>
    <w:rsid w:val="00E01B05"/>
    <w:rsid w:val="00E061B4"/>
    <w:rsid w:val="00E06334"/>
    <w:rsid w:val="00E12B8C"/>
    <w:rsid w:val="00E14B50"/>
    <w:rsid w:val="00E20FB4"/>
    <w:rsid w:val="00E25E81"/>
    <w:rsid w:val="00E344BC"/>
    <w:rsid w:val="00E344E1"/>
    <w:rsid w:val="00E355AE"/>
    <w:rsid w:val="00E41EC2"/>
    <w:rsid w:val="00E44248"/>
    <w:rsid w:val="00E466F1"/>
    <w:rsid w:val="00E50A34"/>
    <w:rsid w:val="00E53DF5"/>
    <w:rsid w:val="00E55E69"/>
    <w:rsid w:val="00E63901"/>
    <w:rsid w:val="00E63B65"/>
    <w:rsid w:val="00E67D33"/>
    <w:rsid w:val="00E736F4"/>
    <w:rsid w:val="00E76C3B"/>
    <w:rsid w:val="00E91C8B"/>
    <w:rsid w:val="00E91DBC"/>
    <w:rsid w:val="00EA0D1C"/>
    <w:rsid w:val="00EB6009"/>
    <w:rsid w:val="00EB77A1"/>
    <w:rsid w:val="00ED5459"/>
    <w:rsid w:val="00EE0ACC"/>
    <w:rsid w:val="00EE0EF5"/>
    <w:rsid w:val="00EE2A36"/>
    <w:rsid w:val="00EE45B8"/>
    <w:rsid w:val="00EE7708"/>
    <w:rsid w:val="00EE7F93"/>
    <w:rsid w:val="00EF08EB"/>
    <w:rsid w:val="00EF4AB9"/>
    <w:rsid w:val="00EF6D49"/>
    <w:rsid w:val="00F02E14"/>
    <w:rsid w:val="00F052AB"/>
    <w:rsid w:val="00F13A8D"/>
    <w:rsid w:val="00F15DCC"/>
    <w:rsid w:val="00F24290"/>
    <w:rsid w:val="00F3199D"/>
    <w:rsid w:val="00F31FBE"/>
    <w:rsid w:val="00F334CD"/>
    <w:rsid w:val="00F34E2F"/>
    <w:rsid w:val="00F35EFC"/>
    <w:rsid w:val="00F40EEB"/>
    <w:rsid w:val="00F47F2B"/>
    <w:rsid w:val="00F508C9"/>
    <w:rsid w:val="00F548E7"/>
    <w:rsid w:val="00F54AA6"/>
    <w:rsid w:val="00F5501F"/>
    <w:rsid w:val="00F55272"/>
    <w:rsid w:val="00F60074"/>
    <w:rsid w:val="00F60577"/>
    <w:rsid w:val="00F611A8"/>
    <w:rsid w:val="00F61B26"/>
    <w:rsid w:val="00F670FB"/>
    <w:rsid w:val="00F81CEF"/>
    <w:rsid w:val="00F82AEB"/>
    <w:rsid w:val="00F95458"/>
    <w:rsid w:val="00F95662"/>
    <w:rsid w:val="00F9744E"/>
    <w:rsid w:val="00FA1A0A"/>
    <w:rsid w:val="00FA5F7D"/>
    <w:rsid w:val="00FA6E92"/>
    <w:rsid w:val="00FB0454"/>
    <w:rsid w:val="00FB252C"/>
    <w:rsid w:val="00FB492F"/>
    <w:rsid w:val="00FB6077"/>
    <w:rsid w:val="00FC11E8"/>
    <w:rsid w:val="00FC39F1"/>
    <w:rsid w:val="00FC53D2"/>
    <w:rsid w:val="00FC5D6E"/>
    <w:rsid w:val="00FC6CC8"/>
    <w:rsid w:val="00FD10BB"/>
    <w:rsid w:val="00FD2FD6"/>
    <w:rsid w:val="00FD6B5D"/>
    <w:rsid w:val="00FE0E3F"/>
    <w:rsid w:val="00FE1DA5"/>
    <w:rsid w:val="00FE26B0"/>
    <w:rsid w:val="00FE3227"/>
    <w:rsid w:val="00FE35DD"/>
    <w:rsid w:val="00FE7936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Connecteur : en angle 1510992856">
          <o:proxy start="" idref="#Rectangle" connectloc="2"/>
        </o:r>
        <o:r id="V:Rule2" type="connector" idref="#Connecteur : en angle 730442393">
          <o:proxy start="" idref="#Rectangle" connectloc="2"/>
        </o:r>
        <o:r id="V:Rule3" type="connector" idref="#Connecteur droit avec flèche 1442246424"/>
        <o:r id="V:Rule4" type="connector" idref="#Connecteur droit avec flèche 1968478968"/>
        <o:r id="V:Rule5" type="connector" idref="#Connecteur droit avec flèche 1803690593"/>
        <o:r id="V:Rule6" type="connector" idref="#Connecteur : en angle 343716213"/>
        <o:r id="V:Rule7" type="connector" idref="#AutoShape 18"/>
        <o:r id="V:Rule8" type="connector" idref="#AutoShape 26"/>
        <o:r id="V:Rule9" type="connector" idref="#AutoShape 33"/>
        <o:r id="V:Rule10" type="connector" idref="#AutoShape 19"/>
        <o:r id="V:Rule11" type="connector" idref="#AutoShape 30"/>
        <o:r id="V:Rule12" type="connector" idref="#AutoShape 21"/>
        <o:r id="V:Rule13" type="connector" idref="#AutoShape 22"/>
        <o:r id="V:Rule14" type="connector" idref="#AutoShape 27"/>
        <o:r id="V:Rule15" type="connector" idref="#AutoShape 24"/>
        <o:r id="V:Rule16" type="connector" idref="#AutoShape 31"/>
        <o:r id="V:Rule17" type="connector" idref="#AutoShape 23"/>
      </o:rules>
    </o:shapelayout>
  </w:shapeDefaults>
  <w:decimalSymbol w:val="."/>
  <w:listSeparator w:val=","/>
  <w14:docId w14:val="7ABF0C5B"/>
  <w14:defaultImageDpi w14:val="32767"/>
  <w15:docId w15:val="{9F86727B-B921-4544-A02A-F9EA3E5C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48"/>
    <w:rPr>
      <w:rFonts w:cs="Traditional Arabic"/>
      <w:noProof/>
      <w:sz w:val="24"/>
      <w:szCs w:val="28"/>
      <w:lang w:val="en-GB"/>
    </w:rPr>
  </w:style>
  <w:style w:type="paragraph" w:styleId="Heading1">
    <w:name w:val="heading 1"/>
    <w:basedOn w:val="Normal"/>
    <w:next w:val="Normal"/>
    <w:qFormat/>
    <w:rsid w:val="001C3848"/>
    <w:pPr>
      <w:keepNext/>
      <w:outlineLvl w:val="0"/>
    </w:pPr>
    <w:rPr>
      <w:b/>
      <w:bCs/>
      <w:sz w:val="28"/>
      <w:szCs w:val="3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BA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1C38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7BA0"/>
    <w:rPr>
      <w:rFonts w:ascii="Cambria" w:hAnsi="Cambria"/>
      <w:b/>
      <w:bCs/>
      <w:i/>
      <w:iCs/>
      <w:noProof/>
      <w:sz w:val="28"/>
      <w:szCs w:val="28"/>
      <w:lang w:val="en-GB"/>
    </w:rPr>
  </w:style>
  <w:style w:type="paragraph" w:styleId="BodyTextIndent2">
    <w:name w:val="Body Text Indent 2"/>
    <w:basedOn w:val="Normal"/>
    <w:rsid w:val="001C3848"/>
    <w:pPr>
      <w:ind w:left="360"/>
    </w:pPr>
    <w:rPr>
      <w:sz w:val="28"/>
      <w:szCs w:val="33"/>
    </w:rPr>
  </w:style>
  <w:style w:type="paragraph" w:styleId="BlockText">
    <w:name w:val="Block Text"/>
    <w:basedOn w:val="Normal"/>
    <w:rsid w:val="001C3848"/>
    <w:pPr>
      <w:ind w:left="1701" w:right="-199"/>
    </w:pPr>
    <w:rPr>
      <w:noProof w:val="0"/>
      <w:sz w:val="28"/>
      <w:szCs w:val="33"/>
    </w:rPr>
  </w:style>
  <w:style w:type="character" w:styleId="Hyperlink">
    <w:name w:val="Hyperlink"/>
    <w:basedOn w:val="DefaultParagraphFont"/>
    <w:uiPriority w:val="99"/>
    <w:rsid w:val="001C3848"/>
    <w:rPr>
      <w:color w:val="0000FF"/>
      <w:u w:val="single"/>
    </w:rPr>
  </w:style>
  <w:style w:type="character" w:styleId="FollowedHyperlink">
    <w:name w:val="FollowedHyperlink"/>
    <w:basedOn w:val="DefaultParagraphFont"/>
    <w:rsid w:val="001C3848"/>
    <w:rPr>
      <w:color w:val="800080"/>
      <w:u w:val="single"/>
    </w:rPr>
  </w:style>
  <w:style w:type="paragraph" w:styleId="BodyTextIndent">
    <w:name w:val="Body Text Indent"/>
    <w:basedOn w:val="Normal"/>
    <w:rsid w:val="001C3848"/>
    <w:pPr>
      <w:ind w:right="-54" w:firstLine="284"/>
      <w:jc w:val="lowKashida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C3848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3A23"/>
    <w:rPr>
      <w:rFonts w:cs="Traditional Arabic"/>
      <w:noProof/>
      <w:lang w:val="en-GB"/>
    </w:rPr>
  </w:style>
  <w:style w:type="paragraph" w:styleId="EndnoteText">
    <w:name w:val="endnote text"/>
    <w:basedOn w:val="Normal"/>
    <w:semiHidden/>
    <w:rsid w:val="006A5109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6A5109"/>
    <w:rPr>
      <w:vertAlign w:val="superscript"/>
    </w:rPr>
  </w:style>
  <w:style w:type="paragraph" w:styleId="Header">
    <w:name w:val="header"/>
    <w:basedOn w:val="Normal"/>
    <w:link w:val="HeaderChar"/>
    <w:rsid w:val="00D21D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9545D"/>
    <w:rPr>
      <w:rFonts w:cs="Traditional Arabic"/>
      <w:noProof/>
      <w:sz w:val="24"/>
      <w:szCs w:val="28"/>
      <w:lang w:val="en-GB"/>
    </w:rPr>
  </w:style>
  <w:style w:type="paragraph" w:styleId="Footer">
    <w:name w:val="footer"/>
    <w:basedOn w:val="Normal"/>
    <w:link w:val="FooterChar"/>
    <w:uiPriority w:val="99"/>
    <w:rsid w:val="00D21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424"/>
    <w:rPr>
      <w:rFonts w:cs="Traditional Arabic"/>
      <w:noProof/>
      <w:sz w:val="24"/>
      <w:szCs w:val="28"/>
      <w:lang w:val="en-GB"/>
    </w:rPr>
  </w:style>
  <w:style w:type="table" w:styleId="TableGrid">
    <w:name w:val="Table Grid"/>
    <w:basedOn w:val="TableNormal"/>
    <w:uiPriority w:val="59"/>
    <w:rsid w:val="00D21D2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21D23"/>
  </w:style>
  <w:style w:type="character" w:styleId="Strong">
    <w:name w:val="Strong"/>
    <w:basedOn w:val="DefaultParagraphFont"/>
    <w:qFormat/>
    <w:rsid w:val="00165424"/>
    <w:rPr>
      <w:b/>
      <w:bCs/>
    </w:rPr>
  </w:style>
  <w:style w:type="character" w:customStyle="1" w:styleId="yshortcuts">
    <w:name w:val="yshortcuts"/>
    <w:basedOn w:val="DefaultParagraphFont"/>
    <w:rsid w:val="00837BA0"/>
  </w:style>
  <w:style w:type="character" w:customStyle="1" w:styleId="TextCharChar">
    <w:name w:val="Text Char Char"/>
    <w:basedOn w:val="DefaultParagraphFont"/>
    <w:link w:val="TextChar"/>
    <w:rsid w:val="00837BA0"/>
    <w:rPr>
      <w:rFonts w:eastAsia="SimSun" w:cs="Yagut"/>
      <w:sz w:val="16"/>
      <w:szCs w:val="18"/>
      <w:lang w:bidi="fa-IR"/>
    </w:rPr>
  </w:style>
  <w:style w:type="paragraph" w:customStyle="1" w:styleId="TextChar">
    <w:name w:val="Text Char"/>
    <w:basedOn w:val="Normal"/>
    <w:link w:val="TextCharChar"/>
    <w:rsid w:val="00837BA0"/>
    <w:pPr>
      <w:widowControl w:val="0"/>
      <w:bidi/>
      <w:spacing w:line="228" w:lineRule="auto"/>
      <w:jc w:val="center"/>
    </w:pPr>
    <w:rPr>
      <w:rFonts w:eastAsia="SimSun" w:cs="Yagut"/>
      <w:noProof w:val="0"/>
      <w:sz w:val="16"/>
      <w:szCs w:val="18"/>
      <w:lang w:val="en-US" w:bidi="fa-IR"/>
    </w:rPr>
  </w:style>
  <w:style w:type="paragraph" w:customStyle="1" w:styleId="Text">
    <w:name w:val="Text"/>
    <w:basedOn w:val="Normal"/>
    <w:rsid w:val="00837BA0"/>
    <w:pPr>
      <w:widowControl w:val="0"/>
      <w:autoSpaceDE w:val="0"/>
      <w:autoSpaceDN w:val="0"/>
      <w:spacing w:line="252" w:lineRule="auto"/>
      <w:ind w:firstLine="202"/>
      <w:jc w:val="both"/>
    </w:pPr>
    <w:rPr>
      <w:rFonts w:cs="Times New Roman"/>
      <w:noProof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8C0"/>
    <w:rPr>
      <w:rFonts w:ascii="Tahoma" w:hAnsi="Tahoma" w:cs="Tahoma"/>
      <w:noProof/>
      <w:sz w:val="16"/>
      <w:szCs w:val="16"/>
      <w:lang w:val="en-GB"/>
    </w:rPr>
  </w:style>
  <w:style w:type="character" w:customStyle="1" w:styleId="style271">
    <w:name w:val="style271"/>
    <w:basedOn w:val="DefaultParagraphFont"/>
    <w:rsid w:val="00DE4AFE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2C6963"/>
    <w:pPr>
      <w:ind w:left="720"/>
      <w:contextualSpacing/>
      <w:jc w:val="both"/>
    </w:pPr>
    <w:rPr>
      <w:rFonts w:asciiTheme="minorHAnsi" w:eastAsiaTheme="minorHAnsi" w:hAnsiTheme="minorHAnsi" w:cstheme="minorBidi"/>
      <w:noProof w:val="0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390391"/>
  </w:style>
  <w:style w:type="character" w:styleId="UnresolvedMention">
    <w:name w:val="Unresolved Mention"/>
    <w:basedOn w:val="DefaultParagraphFont"/>
    <w:uiPriority w:val="99"/>
    <w:semiHidden/>
    <w:unhideWhenUsed/>
    <w:rsid w:val="009C333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3A3A2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1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4.bin"/><Relationship Id="rId63" Type="http://schemas.openxmlformats.org/officeDocument/2006/relationships/image" Target="media/image27.wmf"/><Relationship Id="rId68" Type="http://schemas.openxmlformats.org/officeDocument/2006/relationships/oleObject" Target="embeddings/oleObject23.bin"/><Relationship Id="rId84" Type="http://schemas.openxmlformats.org/officeDocument/2006/relationships/oleObject" Target="embeddings/oleObject31.bin"/><Relationship Id="rId89" Type="http://schemas.openxmlformats.org/officeDocument/2006/relationships/image" Target="media/image40.wmf"/><Relationship Id="rId16" Type="http://schemas.openxmlformats.org/officeDocument/2006/relationships/image" Target="media/image2.tiff"/><Relationship Id="rId11" Type="http://schemas.openxmlformats.org/officeDocument/2006/relationships/footer" Target="footer3.xml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4" Type="http://schemas.openxmlformats.org/officeDocument/2006/relationships/oleObject" Target="embeddings/oleObject26.bin"/><Relationship Id="rId79" Type="http://schemas.openxmlformats.org/officeDocument/2006/relationships/image" Target="media/image35.wmf"/><Relationship Id="rId5" Type="http://schemas.openxmlformats.org/officeDocument/2006/relationships/footnotes" Target="footnotes.xml"/><Relationship Id="rId90" Type="http://schemas.openxmlformats.org/officeDocument/2006/relationships/oleObject" Target="embeddings/oleObject34.bin"/><Relationship Id="rId22" Type="http://schemas.openxmlformats.org/officeDocument/2006/relationships/image" Target="media/image7.wmf"/><Relationship Id="rId27" Type="http://schemas.openxmlformats.org/officeDocument/2006/relationships/oleObject" Target="embeddings/oleObject4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4" Type="http://schemas.openxmlformats.org/officeDocument/2006/relationships/oleObject" Target="embeddings/oleObject21.bin"/><Relationship Id="rId69" Type="http://schemas.openxmlformats.org/officeDocument/2006/relationships/image" Target="media/image30.wmf"/><Relationship Id="rId8" Type="http://schemas.openxmlformats.org/officeDocument/2006/relationships/footer" Target="footer1.xml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5.bin"/><Relationship Id="rId80" Type="http://schemas.openxmlformats.org/officeDocument/2006/relationships/oleObject" Target="embeddings/oleObject29.bin"/><Relationship Id="rId85" Type="http://schemas.openxmlformats.org/officeDocument/2006/relationships/image" Target="media/image38.wmf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3.emf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0.bin"/><Relationship Id="rId67" Type="http://schemas.openxmlformats.org/officeDocument/2006/relationships/image" Target="media/image29.wmf"/><Relationship Id="rId20" Type="http://schemas.openxmlformats.org/officeDocument/2006/relationships/image" Target="media/image6.wmf"/><Relationship Id="rId41" Type="http://schemas.openxmlformats.org/officeDocument/2006/relationships/oleObject" Target="embeddings/oleObject11.bin"/><Relationship Id="rId54" Type="http://schemas.openxmlformats.org/officeDocument/2006/relationships/image" Target="media/image23.wmf"/><Relationship Id="rId62" Type="http://schemas.openxmlformats.org/officeDocument/2006/relationships/chart" Target="charts/chart6.xml"/><Relationship Id="rId70" Type="http://schemas.openxmlformats.org/officeDocument/2006/relationships/oleObject" Target="embeddings/oleObject24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33.bin"/><Relationship Id="rId91" Type="http://schemas.openxmlformats.org/officeDocument/2006/relationships/image" Target="media/image4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4.xml"/><Relationship Id="rId23" Type="http://schemas.openxmlformats.org/officeDocument/2006/relationships/oleObject" Target="embeddings/oleObject2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" Type="http://schemas.openxmlformats.org/officeDocument/2006/relationships/header" Target="header2.xml"/><Relationship Id="rId31" Type="http://schemas.openxmlformats.org/officeDocument/2006/relationships/oleObject" Target="embeddings/oleObject6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chart" Target="charts/chart5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28.bin"/><Relationship Id="rId81" Type="http://schemas.openxmlformats.org/officeDocument/2006/relationships/image" Target="media/image36.wmf"/><Relationship Id="rId86" Type="http://schemas.openxmlformats.org/officeDocument/2006/relationships/oleObject" Target="embeddings/oleObject32.bin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chart" Target="charts/chart2.xml"/><Relationship Id="rId18" Type="http://schemas.openxmlformats.org/officeDocument/2006/relationships/image" Target="media/image4.png"/><Relationship Id="rId39" Type="http://schemas.openxmlformats.org/officeDocument/2006/relationships/oleObject" Target="embeddings/oleObject10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7.bin"/><Relationship Id="rId7" Type="http://schemas.openxmlformats.org/officeDocument/2006/relationships/header" Target="header1.xml"/><Relationship Id="rId71" Type="http://schemas.openxmlformats.org/officeDocument/2006/relationships/image" Target="media/image31.wmf"/><Relationship Id="rId92" Type="http://schemas.openxmlformats.org/officeDocument/2006/relationships/hyperlink" Target="https://www.iotpe.com/ICTPE/ConferenceTopics.html" TargetMode="External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2.bin"/><Relationship Id="rId87" Type="http://schemas.openxmlformats.org/officeDocument/2006/relationships/image" Target="media/image39.wmf"/><Relationship Id="rId61" Type="http://schemas.openxmlformats.org/officeDocument/2006/relationships/image" Target="media/image26.png"/><Relationship Id="rId82" Type="http://schemas.openxmlformats.org/officeDocument/2006/relationships/oleObject" Target="embeddings/oleObject30.bin"/><Relationship Id="rId19" Type="http://schemas.openxmlformats.org/officeDocument/2006/relationships/image" Target="media/image5.png"/><Relationship Id="rId14" Type="http://schemas.openxmlformats.org/officeDocument/2006/relationships/chart" Target="charts/chart3.xml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56" Type="http://schemas.openxmlformats.org/officeDocument/2006/relationships/image" Target="media/image24.wmf"/><Relationship Id="rId77" Type="http://schemas.openxmlformats.org/officeDocument/2006/relationships/image" Target="media/image3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ublikasi\2023\Draft%20paper%20Jurnal%20Internasional\IJTPE\Fi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yala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Chart%20in%20Microsoft%20Word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/home/belva/Documents/riset_drptm_2023/simulation/6.sim_FeCrAlTiPbO/%FEC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0291718154047E-2"/>
          <c:y val="0"/>
          <c:w val="0.89033263494431003"/>
          <c:h val="0.487836207974003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Performance Score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Feuil1!$A$2:$A$7</c:f>
              <c:strCache>
                <c:ptCount val="6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  <c:pt idx="4">
                  <c:v>Parameter 5</c:v>
                </c:pt>
                <c:pt idx="5">
                  <c:v>Parameter 6</c:v>
                </c:pt>
              </c:strCache>
            </c:strRef>
          </c:cat>
          <c:val>
            <c:numRef>
              <c:f>Feuil1!$B$2:$B$7</c:f>
              <c:numCache>
                <c:formatCode>General</c:formatCode>
                <c:ptCount val="6"/>
                <c:pt idx="0">
                  <c:v>88</c:v>
                </c:pt>
                <c:pt idx="1">
                  <c:v>89</c:v>
                </c:pt>
                <c:pt idx="2">
                  <c:v>87</c:v>
                </c:pt>
                <c:pt idx="3">
                  <c:v>90</c:v>
                </c:pt>
                <c:pt idx="4">
                  <c:v>89</c:v>
                </c:pt>
                <c:pt idx="5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E9-4549-A09C-55A928D7A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7795024"/>
        <c:axId val="57795440"/>
      </c:barChart>
      <c:lineChart>
        <c:grouping val="standard"/>
        <c:varyColors val="0"/>
        <c:ser>
          <c:idx val="1"/>
          <c:order val="1"/>
          <c:tx>
            <c:strRef>
              <c:f>Feuil1!$C$1</c:f>
              <c:strCache>
                <c:ptCount val="1"/>
                <c:pt idx="0">
                  <c:v>Cost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Feuil1!$A$2:$A$7</c:f>
              <c:strCache>
                <c:ptCount val="6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  <c:pt idx="4">
                  <c:v>Parameter 5</c:v>
                </c:pt>
                <c:pt idx="5">
                  <c:v>Parameter 6</c:v>
                </c:pt>
              </c:strCache>
            </c:strRef>
          </c:cat>
          <c:val>
            <c:numRef>
              <c:f>Feuil1!$C$2:$C$7</c:f>
              <c:numCache>
                <c:formatCode>General</c:formatCode>
                <c:ptCount val="6"/>
                <c:pt idx="0">
                  <c:v>1200</c:v>
                </c:pt>
                <c:pt idx="1">
                  <c:v>1100</c:v>
                </c:pt>
                <c:pt idx="2">
                  <c:v>1150</c:v>
                </c:pt>
                <c:pt idx="3">
                  <c:v>500</c:v>
                </c:pt>
                <c:pt idx="4">
                  <c:v>300</c:v>
                </c:pt>
                <c:pt idx="5">
                  <c:v>400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E9-4549-A09C-55A928D7A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3681056"/>
        <c:axId val="2113677728"/>
      </c:lineChart>
      <c:catAx>
        <c:axId val="211368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3677728"/>
        <c:crosses val="autoZero"/>
        <c:auto val="0"/>
        <c:lblAlgn val="ctr"/>
        <c:lblOffset val="100"/>
        <c:noMultiLvlLbl val="0"/>
      </c:catAx>
      <c:valAx>
        <c:axId val="211367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3681056"/>
        <c:crosses val="autoZero"/>
        <c:crossBetween val="between"/>
      </c:valAx>
      <c:valAx>
        <c:axId val="57795440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7795024"/>
        <c:crosses val="max"/>
        <c:crossBetween val="between"/>
      </c:valAx>
      <c:catAx>
        <c:axId val="577950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7795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442887885988132"/>
          <c:y val="0.88005249343832026"/>
          <c:w val="0.63075966109460357"/>
          <c:h val="0.106344563301077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33844216502531"/>
          <c:y val="1.9697643397065364E-2"/>
          <c:w val="0.84410836153951507"/>
          <c:h val="0.68434684881819752"/>
        </c:manualLayout>
      </c:layout>
      <c:lineChart>
        <c:grouping val="standard"/>
        <c:varyColors val="0"/>
        <c:ser>
          <c:idx val="0"/>
          <c:order val="0"/>
          <c:tx>
            <c:strRef>
              <c:f>'Fig2'!$B$1</c:f>
              <c:strCache>
                <c:ptCount val="1"/>
                <c:pt idx="0">
                  <c:v>System accuration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'Fig2'!$B$2:$B$10</c:f>
              <c:numCache>
                <c:formatCode>General</c:formatCode>
                <c:ptCount val="9"/>
                <c:pt idx="0">
                  <c:v>57.2</c:v>
                </c:pt>
                <c:pt idx="1">
                  <c:v>57.08</c:v>
                </c:pt>
                <c:pt idx="2">
                  <c:v>57.08</c:v>
                </c:pt>
                <c:pt idx="3">
                  <c:v>51.760000000000005</c:v>
                </c:pt>
                <c:pt idx="4">
                  <c:v>57.48</c:v>
                </c:pt>
                <c:pt idx="5">
                  <c:v>54.8</c:v>
                </c:pt>
                <c:pt idx="6">
                  <c:v>51.260000000000005</c:v>
                </c:pt>
                <c:pt idx="7">
                  <c:v>48.36</c:v>
                </c:pt>
                <c:pt idx="8">
                  <c:v>49.5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28-4787-A866-D9BE72656F20}"/>
            </c:ext>
          </c:extLst>
        </c:ser>
        <c:ser>
          <c:idx val="1"/>
          <c:order val="1"/>
          <c:tx>
            <c:strRef>
              <c:f>'Fig2'!$C$1</c:f>
              <c:strCache>
                <c:ptCount val="1"/>
                <c:pt idx="0">
                  <c:v>Grade 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'Fig2'!$C$2:$C$10</c:f>
              <c:numCache>
                <c:formatCode>General</c:formatCode>
                <c:ptCount val="9"/>
                <c:pt idx="0">
                  <c:v>20</c:v>
                </c:pt>
                <c:pt idx="1">
                  <c:v>25.6</c:v>
                </c:pt>
                <c:pt idx="2">
                  <c:v>25.6</c:v>
                </c:pt>
                <c:pt idx="3">
                  <c:v>25.6</c:v>
                </c:pt>
                <c:pt idx="4">
                  <c:v>25.6</c:v>
                </c:pt>
                <c:pt idx="5">
                  <c:v>43.5</c:v>
                </c:pt>
                <c:pt idx="6">
                  <c:v>25.8</c:v>
                </c:pt>
                <c:pt idx="7">
                  <c:v>27</c:v>
                </c:pt>
                <c:pt idx="8">
                  <c:v>25.8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28-4787-A866-D9BE72656F20}"/>
            </c:ext>
          </c:extLst>
        </c:ser>
        <c:ser>
          <c:idx val="2"/>
          <c:order val="2"/>
          <c:tx>
            <c:strRef>
              <c:f>'Fig2'!$D$1</c:f>
              <c:strCache>
                <c:ptCount val="1"/>
                <c:pt idx="0">
                  <c:v>Grade 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'Fig2'!$D$2:$D$10</c:f>
              <c:numCache>
                <c:formatCode>General</c:formatCode>
                <c:ptCount val="9"/>
                <c:pt idx="0">
                  <c:v>32.200000000000003</c:v>
                </c:pt>
                <c:pt idx="1">
                  <c:v>32.200000000000003</c:v>
                </c:pt>
                <c:pt idx="2">
                  <c:v>32.200000000000003</c:v>
                </c:pt>
                <c:pt idx="3">
                  <c:v>32.200000000000003</c:v>
                </c:pt>
                <c:pt idx="4">
                  <c:v>32.200000000000003</c:v>
                </c:pt>
                <c:pt idx="5">
                  <c:v>32.200000000000003</c:v>
                </c:pt>
                <c:pt idx="6">
                  <c:v>32.200000000000003</c:v>
                </c:pt>
                <c:pt idx="7">
                  <c:v>16.5</c:v>
                </c:pt>
                <c:pt idx="8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28-4787-A866-D9BE72656F20}"/>
            </c:ext>
          </c:extLst>
        </c:ser>
        <c:ser>
          <c:idx val="3"/>
          <c:order val="3"/>
          <c:tx>
            <c:strRef>
              <c:f>'Fig2'!$E$1</c:f>
              <c:strCache>
                <c:ptCount val="1"/>
                <c:pt idx="0">
                  <c:v>Grade 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'Fig2'!$E$2:$E$10</c:f>
              <c:numCache>
                <c:formatCode>General</c:formatCode>
                <c:ptCount val="9"/>
                <c:pt idx="0">
                  <c:v>45.6</c:v>
                </c:pt>
                <c:pt idx="1">
                  <c:v>39.4</c:v>
                </c:pt>
                <c:pt idx="2">
                  <c:v>39.4</c:v>
                </c:pt>
                <c:pt idx="3">
                  <c:v>20</c:v>
                </c:pt>
                <c:pt idx="4">
                  <c:v>41.4</c:v>
                </c:pt>
                <c:pt idx="5">
                  <c:v>17.3</c:v>
                </c:pt>
                <c:pt idx="6">
                  <c:v>17.3</c:v>
                </c:pt>
                <c:pt idx="7">
                  <c:v>17.3</c:v>
                </c:pt>
                <c:pt idx="8">
                  <c:v>19.100000000000001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028-4787-A866-D9BE72656F20}"/>
            </c:ext>
          </c:extLst>
        </c:ser>
        <c:ser>
          <c:idx val="4"/>
          <c:order val="4"/>
          <c:tx>
            <c:strRef>
              <c:f>'Fig2'!$F$1</c:f>
              <c:strCache>
                <c:ptCount val="1"/>
                <c:pt idx="0">
                  <c:v>Grade 3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'Fig2'!$F$2:$F$10</c:f>
              <c:numCache>
                <c:formatCode>General</c:formatCode>
                <c:ptCount val="9"/>
                <c:pt idx="0">
                  <c:v>91.2</c:v>
                </c:pt>
                <c:pt idx="1">
                  <c:v>91.2</c:v>
                </c:pt>
                <c:pt idx="2">
                  <c:v>91.2</c:v>
                </c:pt>
                <c:pt idx="3">
                  <c:v>84</c:v>
                </c:pt>
                <c:pt idx="4">
                  <c:v>91.2</c:v>
                </c:pt>
                <c:pt idx="5">
                  <c:v>84</c:v>
                </c:pt>
                <c:pt idx="6">
                  <c:v>84</c:v>
                </c:pt>
                <c:pt idx="7">
                  <c:v>84</c:v>
                </c:pt>
                <c:pt idx="8">
                  <c:v>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028-4787-A866-D9BE72656F20}"/>
            </c:ext>
          </c:extLst>
        </c:ser>
        <c:ser>
          <c:idx val="5"/>
          <c:order val="5"/>
          <c:tx>
            <c:strRef>
              <c:f>'Fig2'!$G$1</c:f>
              <c:strCache>
                <c:ptCount val="1"/>
                <c:pt idx="0">
                  <c:v>Grade 4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'Fig2'!$G$2:$G$10</c:f>
              <c:numCache>
                <c:formatCode>General</c:formatCode>
                <c:ptCount val="9"/>
                <c:pt idx="0">
                  <c:v>97</c:v>
                </c:pt>
                <c:pt idx="1">
                  <c:v>97</c:v>
                </c:pt>
                <c:pt idx="2">
                  <c:v>97</c:v>
                </c:pt>
                <c:pt idx="3">
                  <c:v>97</c:v>
                </c:pt>
                <c:pt idx="4">
                  <c:v>97</c:v>
                </c:pt>
                <c:pt idx="5">
                  <c:v>97</c:v>
                </c:pt>
                <c:pt idx="6">
                  <c:v>97</c:v>
                </c:pt>
                <c:pt idx="7">
                  <c:v>97</c:v>
                </c:pt>
                <c:pt idx="8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028-4787-A866-D9BE72656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7045488"/>
        <c:axId val="-1177050384"/>
      </c:lineChart>
      <c:catAx>
        <c:axId val="-1177045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i="1"/>
                  <a:t>R</a:t>
                </a:r>
                <a:r>
                  <a:rPr lang="id-ID" i="1"/>
                  <a:t>at</a:t>
                </a:r>
                <a:r>
                  <a:rPr lang="en-GB" i="1"/>
                  <a:t>e</a:t>
                </a:r>
                <a:endParaRPr lang="id-ID" i="1"/>
              </a:p>
            </c:rich>
          </c:tx>
          <c:layout>
            <c:manualLayout>
              <c:xMode val="edge"/>
              <c:yMode val="edge"/>
              <c:x val="0.46802921941059605"/>
              <c:y val="0.762351421279098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177050384"/>
        <c:crosses val="autoZero"/>
        <c:auto val="1"/>
        <c:lblAlgn val="ctr"/>
        <c:lblOffset val="100"/>
        <c:noMultiLvlLbl val="0"/>
      </c:catAx>
      <c:valAx>
        <c:axId val="-117705038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d-ID" i="1"/>
                  <a:t>Accuration</a:t>
                </a:r>
                <a:r>
                  <a:rPr lang="id-ID"/>
                  <a:t> (%)</a:t>
                </a:r>
              </a:p>
            </c:rich>
          </c:tx>
          <c:layout>
            <c:manualLayout>
              <c:xMode val="edge"/>
              <c:yMode val="edge"/>
              <c:x val="4.5177320984865601E-3"/>
              <c:y val="0.247939059031502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17704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85283220893976"/>
          <c:y val="0.80963192740080459"/>
          <c:w val="0.75789687120372662"/>
          <c:h val="0.19036807259919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44858830019529"/>
          <c:y val="2.9144736842105261E-2"/>
          <c:w val="0.71296862278338213"/>
          <c:h val="0.70470731454620805"/>
        </c:manualLayout>
      </c:layout>
      <c:scatterChart>
        <c:scatterStyle val="smoothMarker"/>
        <c:varyColors val="0"/>
        <c:ser>
          <c:idx val="0"/>
          <c:order val="0"/>
          <c:tx>
            <c:v>7 days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Лист3!$D$12:$D$16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xVal>
          <c:yVal>
            <c:numRef>
              <c:f>Лист3!$J$12:$J$16</c:f>
              <c:numCache>
                <c:formatCode>General</c:formatCode>
                <c:ptCount val="5"/>
                <c:pt idx="0">
                  <c:v>29.7</c:v>
                </c:pt>
                <c:pt idx="1">
                  <c:v>30</c:v>
                </c:pt>
                <c:pt idx="2">
                  <c:v>30.8</c:v>
                </c:pt>
                <c:pt idx="3">
                  <c:v>28.7</c:v>
                </c:pt>
                <c:pt idx="4">
                  <c:v>28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352-472F-B561-6274BCF5E0A0}"/>
            </c:ext>
          </c:extLst>
        </c:ser>
        <c:ser>
          <c:idx val="1"/>
          <c:order val="1"/>
          <c:tx>
            <c:v>28 days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Лист3!$D$12:$D$16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xVal>
          <c:yVal>
            <c:numRef>
              <c:f>Лист3!$L$12:$L$16</c:f>
              <c:numCache>
                <c:formatCode>General</c:formatCode>
                <c:ptCount val="5"/>
                <c:pt idx="0">
                  <c:v>39.5</c:v>
                </c:pt>
                <c:pt idx="1">
                  <c:v>40.200000000000003</c:v>
                </c:pt>
                <c:pt idx="2">
                  <c:v>41.4</c:v>
                </c:pt>
                <c:pt idx="3">
                  <c:v>39</c:v>
                </c:pt>
                <c:pt idx="4">
                  <c:v>38.700000000000003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352-472F-B561-6274BCF5E0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0892128"/>
        <c:axId val="325415016"/>
      </c:scatterChart>
      <c:valAx>
        <c:axId val="330892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25415016"/>
        <c:crosses val="autoZero"/>
        <c:crossBetween val="midCat"/>
      </c:valAx>
      <c:valAx>
        <c:axId val="325415016"/>
        <c:scaling>
          <c:orientation val="minMax"/>
          <c:min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az-Latn-AZ"/>
                  <a:t>Ultimate compressive strength, MPa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3.6044154088758731E-2"/>
              <c:y val="0.100921198326771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0892128"/>
        <c:crosses val="autoZero"/>
        <c:crossBetween val="midCat"/>
      </c:valAx>
      <c:spPr>
        <a:noFill/>
        <a:ln>
          <a:noFill/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2269383932324972"/>
          <c:y val="0.8758858267716535"/>
          <c:w val="0.54612321353500559"/>
          <c:h val="0.10437733112308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cap="all" spc="5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cap="none">
                <a:solidFill>
                  <a:schemeClr val="tx1"/>
                </a:solidFill>
              </a:rPr>
              <a:t>Quantity Range</a:t>
            </a:r>
          </a:p>
        </c:rich>
      </c:tx>
      <c:layout>
        <c:manualLayout>
          <c:xMode val="edge"/>
          <c:yMode val="edge"/>
          <c:x val="0.55550927778136894"/>
          <c:y val="8.4700106063905267E-2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cap="all" spc="5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4969186120457388E-3"/>
          <c:y val="3.5492914836589694E-2"/>
          <c:w val="0.59505035438852083"/>
          <c:h val="0.9332779625485552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503-416B-8EB4-C33409A597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503-416B-8EB4-C33409A597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503-416B-8EB4-C33409A597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503-416B-8EB4-C33409A59709}"/>
              </c:ext>
            </c:extLst>
          </c:dPt>
          <c:dLbls>
            <c:dLbl>
              <c:idx val="1"/>
              <c:layout>
                <c:manualLayout>
                  <c:x val="-0.15435198353509783"/>
                  <c:y val="0.1888487108158002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03-416B-8EB4-C33409A59709}"/>
                </c:ext>
              </c:extLst>
            </c:dLbl>
            <c:dLbl>
              <c:idx val="2"/>
              <c:layout>
                <c:manualLayout>
                  <c:x val="-9.1805704903627133E-2"/>
                  <c:y val="-0.208691520653423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03-416B-8EB4-C33409A59709}"/>
                </c:ext>
              </c:extLst>
            </c:dLbl>
            <c:dLbl>
              <c:idx val="3"/>
              <c:layout>
                <c:manualLayout>
                  <c:x val="9.6130054227803033E-2"/>
                  <c:y val="0.1663938023408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03-416B-8EB4-C33409A597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Parameter 1</c:v>
                </c:pt>
                <c:pt idx="1">
                  <c:v>Parameter 2</c:v>
                </c:pt>
                <c:pt idx="2">
                  <c:v>Parameter 3</c:v>
                </c:pt>
                <c:pt idx="3">
                  <c:v>Parameter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18</c:v>
                </c:pt>
                <c:pt idx="2">
                  <c:v>46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503-416B-8EB4-C33409A5970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75057237001594"/>
          <c:y val="0.30410347903657453"/>
          <c:w val="0.32343820458566025"/>
          <c:h val="0.48770152183308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>
      <a:glow>
        <a:schemeClr val="accent1">
          <a:alpha val="40000"/>
        </a:schemeClr>
      </a:glow>
    </a:effectLst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dk1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607706678093503"/>
          <c:y val="5.8540332906530088E-2"/>
          <c:w val="0.82660092848686451"/>
          <c:h val="0.9187708066581306"/>
        </c:manualLayout>
      </c:layout>
      <c:lineChart>
        <c:grouping val="standard"/>
        <c:varyColors val="0"/>
        <c:ser>
          <c:idx val="0"/>
          <c:order val="0"/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Word]Sheet1'!$G$4320:$G$4460</c:f>
              <c:numCache>
                <c:formatCode>General</c:formatCode>
                <c:ptCount val="141"/>
                <c:pt idx="0">
                  <c:v>183.48589999999999</c:v>
                </c:pt>
                <c:pt idx="1">
                  <c:v>322.0172</c:v>
                </c:pt>
                <c:pt idx="2">
                  <c:v>69.273420000000002</c:v>
                </c:pt>
                <c:pt idx="3">
                  <c:v>31.071999999999999</c:v>
                </c:pt>
                <c:pt idx="4">
                  <c:v>22.64781</c:v>
                </c:pt>
                <c:pt idx="5">
                  <c:v>23.097190000000001</c:v>
                </c:pt>
                <c:pt idx="6">
                  <c:v>38.10033</c:v>
                </c:pt>
                <c:pt idx="7">
                  <c:v>36.973219999999998</c:v>
                </c:pt>
                <c:pt idx="8">
                  <c:v>78.585139999999996</c:v>
                </c:pt>
                <c:pt idx="9">
                  <c:v>108.3259</c:v>
                </c:pt>
                <c:pt idx="10">
                  <c:v>116.1943</c:v>
                </c:pt>
                <c:pt idx="11">
                  <c:v>119.8155</c:v>
                </c:pt>
                <c:pt idx="12">
                  <c:v>162.8913</c:v>
                </c:pt>
                <c:pt idx="13">
                  <c:v>89.96696</c:v>
                </c:pt>
                <c:pt idx="14">
                  <c:v>118.4978</c:v>
                </c:pt>
                <c:pt idx="15">
                  <c:v>91.01173</c:v>
                </c:pt>
                <c:pt idx="16">
                  <c:v>119.9166</c:v>
                </c:pt>
                <c:pt idx="17">
                  <c:v>119.2201</c:v>
                </c:pt>
                <c:pt idx="18">
                  <c:v>153.23339999999999</c:v>
                </c:pt>
                <c:pt idx="19">
                  <c:v>152.50299999999999</c:v>
                </c:pt>
                <c:pt idx="20">
                  <c:v>142.8202</c:v>
                </c:pt>
                <c:pt idx="21">
                  <c:v>138.04249999999999</c:v>
                </c:pt>
                <c:pt idx="22">
                  <c:v>169.97819999999999</c:v>
                </c:pt>
                <c:pt idx="23">
                  <c:v>172.2877</c:v>
                </c:pt>
                <c:pt idx="24">
                  <c:v>188.05</c:v>
                </c:pt>
                <c:pt idx="25">
                  <c:v>44.292920000000002</c:v>
                </c:pt>
                <c:pt idx="26">
                  <c:v>60.846730000000001</c:v>
                </c:pt>
                <c:pt idx="27">
                  <c:v>265.05110000000002</c:v>
                </c:pt>
                <c:pt idx="28">
                  <c:v>264.06990000000002</c:v>
                </c:pt>
                <c:pt idx="29">
                  <c:v>32.27863</c:v>
                </c:pt>
                <c:pt idx="30">
                  <c:v>37.52908</c:v>
                </c:pt>
                <c:pt idx="31">
                  <c:v>37.742710000000002</c:v>
                </c:pt>
                <c:pt idx="32">
                  <c:v>35.512169999999998</c:v>
                </c:pt>
                <c:pt idx="33">
                  <c:v>161.8811</c:v>
                </c:pt>
                <c:pt idx="34">
                  <c:v>161.17269999999999</c:v>
                </c:pt>
                <c:pt idx="35">
                  <c:v>248.46809999999999</c:v>
                </c:pt>
                <c:pt idx="36">
                  <c:v>317.94810000000001</c:v>
                </c:pt>
                <c:pt idx="37">
                  <c:v>309.73820000000001</c:v>
                </c:pt>
                <c:pt idx="38">
                  <c:v>303.15800000000002</c:v>
                </c:pt>
                <c:pt idx="39">
                  <c:v>308.80579999999998</c:v>
                </c:pt>
                <c:pt idx="40">
                  <c:v>76.735100000000003</c:v>
                </c:pt>
                <c:pt idx="41">
                  <c:v>72.687179999999998</c:v>
                </c:pt>
                <c:pt idx="42">
                  <c:v>85.938249999999996</c:v>
                </c:pt>
                <c:pt idx="43">
                  <c:v>80.015460000000004</c:v>
                </c:pt>
                <c:pt idx="44">
                  <c:v>112.24769999999999</c:v>
                </c:pt>
                <c:pt idx="45">
                  <c:v>195.62610000000001</c:v>
                </c:pt>
                <c:pt idx="46">
                  <c:v>172.67609999999999</c:v>
                </c:pt>
                <c:pt idx="47">
                  <c:v>158.654</c:v>
                </c:pt>
                <c:pt idx="48">
                  <c:v>68.62621</c:v>
                </c:pt>
                <c:pt idx="49">
                  <c:v>51.399949999999997</c:v>
                </c:pt>
                <c:pt idx="50">
                  <c:v>21.990839999999999</c:v>
                </c:pt>
                <c:pt idx="51">
                  <c:v>22.88297</c:v>
                </c:pt>
                <c:pt idx="52">
                  <c:v>22.350259999999999</c:v>
                </c:pt>
                <c:pt idx="53">
                  <c:v>24.335789999999999</c:v>
                </c:pt>
                <c:pt idx="54">
                  <c:v>23.679880000000001</c:v>
                </c:pt>
                <c:pt idx="55">
                  <c:v>38.409610000000001</c:v>
                </c:pt>
                <c:pt idx="56">
                  <c:v>28.83765</c:v>
                </c:pt>
                <c:pt idx="57">
                  <c:v>69.843130000000002</c:v>
                </c:pt>
                <c:pt idx="58">
                  <c:v>286.46850000000001</c:v>
                </c:pt>
                <c:pt idx="59">
                  <c:v>274.88400000000001</c:v>
                </c:pt>
                <c:pt idx="60">
                  <c:v>295.61709999999999</c:v>
                </c:pt>
                <c:pt idx="61">
                  <c:v>313.70760000000001</c:v>
                </c:pt>
                <c:pt idx="62">
                  <c:v>336.0385</c:v>
                </c:pt>
                <c:pt idx="63">
                  <c:v>328.84210000000002</c:v>
                </c:pt>
                <c:pt idx="64">
                  <c:v>310.00819999999999</c:v>
                </c:pt>
                <c:pt idx="65">
                  <c:v>327.02600000000001</c:v>
                </c:pt>
                <c:pt idx="66">
                  <c:v>269.43450000000001</c:v>
                </c:pt>
                <c:pt idx="67">
                  <c:v>216.62620000000001</c:v>
                </c:pt>
                <c:pt idx="68">
                  <c:v>101.4404</c:v>
                </c:pt>
                <c:pt idx="69">
                  <c:v>128.0257</c:v>
                </c:pt>
                <c:pt idx="70">
                  <c:v>94.748260000000002</c:v>
                </c:pt>
                <c:pt idx="71">
                  <c:v>140.0943</c:v>
                </c:pt>
                <c:pt idx="72">
                  <c:v>76.494489999999999</c:v>
                </c:pt>
                <c:pt idx="73">
                  <c:v>75.145420000000001</c:v>
                </c:pt>
                <c:pt idx="74">
                  <c:v>19.101330000000001</c:v>
                </c:pt>
                <c:pt idx="75">
                  <c:v>109.82899999999999</c:v>
                </c:pt>
                <c:pt idx="76">
                  <c:v>113.9881</c:v>
                </c:pt>
                <c:pt idx="77">
                  <c:v>69.185180000000003</c:v>
                </c:pt>
                <c:pt idx="78">
                  <c:v>119.4023</c:v>
                </c:pt>
                <c:pt idx="79">
                  <c:v>261.34589999999997</c:v>
                </c:pt>
                <c:pt idx="80">
                  <c:v>285.92469999999997</c:v>
                </c:pt>
                <c:pt idx="81">
                  <c:v>178.74930000000001</c:v>
                </c:pt>
                <c:pt idx="82">
                  <c:v>136.6857</c:v>
                </c:pt>
                <c:pt idx="83">
                  <c:v>169.03639999999999</c:v>
                </c:pt>
                <c:pt idx="84">
                  <c:v>239.77209999999999</c:v>
                </c:pt>
                <c:pt idx="85">
                  <c:v>65.0565</c:v>
                </c:pt>
                <c:pt idx="86">
                  <c:v>97.061940000000007</c:v>
                </c:pt>
                <c:pt idx="87">
                  <c:v>100.0899</c:v>
                </c:pt>
                <c:pt idx="88">
                  <c:v>125.48050000000001</c:v>
                </c:pt>
                <c:pt idx="89">
                  <c:v>57.384700000000002</c:v>
                </c:pt>
                <c:pt idx="90">
                  <c:v>90.387439999999998</c:v>
                </c:pt>
                <c:pt idx="91">
                  <c:v>120.0635</c:v>
                </c:pt>
                <c:pt idx="92">
                  <c:v>69.089200000000005</c:v>
                </c:pt>
                <c:pt idx="93">
                  <c:v>75.333280000000002</c:v>
                </c:pt>
                <c:pt idx="94">
                  <c:v>151.03540000000001</c:v>
                </c:pt>
                <c:pt idx="95">
                  <c:v>110.87260000000001</c:v>
                </c:pt>
                <c:pt idx="96">
                  <c:v>69.645650000000003</c:v>
                </c:pt>
                <c:pt idx="97">
                  <c:v>82.970280000000002</c:v>
                </c:pt>
                <c:pt idx="98">
                  <c:v>15.14184</c:v>
                </c:pt>
                <c:pt idx="99">
                  <c:v>25.838049999999999</c:v>
                </c:pt>
                <c:pt idx="100">
                  <c:v>25.61112</c:v>
                </c:pt>
                <c:pt idx="101">
                  <c:v>27.474160000000001</c:v>
                </c:pt>
                <c:pt idx="102">
                  <c:v>19.814889999999998</c:v>
                </c:pt>
                <c:pt idx="103">
                  <c:v>33.41225</c:v>
                </c:pt>
                <c:pt idx="104">
                  <c:v>60.468620000000001</c:v>
                </c:pt>
                <c:pt idx="105">
                  <c:v>89.540499999999994</c:v>
                </c:pt>
                <c:pt idx="106">
                  <c:v>143.96430000000001</c:v>
                </c:pt>
                <c:pt idx="107">
                  <c:v>129.68530000000001</c:v>
                </c:pt>
                <c:pt idx="108">
                  <c:v>82.704620000000006</c:v>
                </c:pt>
                <c:pt idx="109">
                  <c:v>94.241510000000005</c:v>
                </c:pt>
                <c:pt idx="110">
                  <c:v>95.257360000000006</c:v>
                </c:pt>
                <c:pt idx="111">
                  <c:v>86.620509999999996</c:v>
                </c:pt>
                <c:pt idx="112">
                  <c:v>110.5864</c:v>
                </c:pt>
                <c:pt idx="113">
                  <c:v>148.6352</c:v>
                </c:pt>
                <c:pt idx="114">
                  <c:v>105.9113</c:v>
                </c:pt>
                <c:pt idx="115">
                  <c:v>97.263120000000001</c:v>
                </c:pt>
                <c:pt idx="116">
                  <c:v>197.91739999999999</c:v>
                </c:pt>
                <c:pt idx="117">
                  <c:v>140.98609999999999</c:v>
                </c:pt>
                <c:pt idx="118">
                  <c:v>162.9068</c:v>
                </c:pt>
                <c:pt idx="119">
                  <c:v>222.83709999999999</c:v>
                </c:pt>
                <c:pt idx="120">
                  <c:v>153.59209999999999</c:v>
                </c:pt>
                <c:pt idx="121">
                  <c:v>69.027900000000002</c:v>
                </c:pt>
                <c:pt idx="122">
                  <c:v>21.47261</c:v>
                </c:pt>
                <c:pt idx="123">
                  <c:v>32.122399999999999</c:v>
                </c:pt>
                <c:pt idx="124">
                  <c:v>34.19708</c:v>
                </c:pt>
                <c:pt idx="125">
                  <c:v>21.212219999999999</c:v>
                </c:pt>
                <c:pt idx="126">
                  <c:v>23.105989999999998</c:v>
                </c:pt>
                <c:pt idx="127">
                  <c:v>37.255879999999998</c:v>
                </c:pt>
                <c:pt idx="128">
                  <c:v>70.587990000000005</c:v>
                </c:pt>
                <c:pt idx="129">
                  <c:v>119.75369999999999</c:v>
                </c:pt>
                <c:pt idx="130">
                  <c:v>98.15128</c:v>
                </c:pt>
                <c:pt idx="131">
                  <c:v>243.1097</c:v>
                </c:pt>
                <c:pt idx="132">
                  <c:v>274.12360000000001</c:v>
                </c:pt>
                <c:pt idx="133">
                  <c:v>305.32780000000002</c:v>
                </c:pt>
                <c:pt idx="134">
                  <c:v>313.49239999999998</c:v>
                </c:pt>
                <c:pt idx="135">
                  <c:v>351.77890000000002</c:v>
                </c:pt>
                <c:pt idx="136">
                  <c:v>329.34179999999998</c:v>
                </c:pt>
                <c:pt idx="137">
                  <c:v>260.94310000000002</c:v>
                </c:pt>
                <c:pt idx="138">
                  <c:v>180.07089999999999</c:v>
                </c:pt>
                <c:pt idx="139">
                  <c:v>94.826930000000004</c:v>
                </c:pt>
                <c:pt idx="140">
                  <c:v>224.48480000000001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69-493D-B4A2-0C3E2FCA7727}"/>
            </c:ext>
          </c:extLst>
        </c:ser>
        <c:ser>
          <c:idx val="1"/>
          <c:order val="1"/>
          <c:spPr>
            <a:ln w="2222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Word]Sheet1'!$H$4320:$H$4460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98.851429999999993</c:v>
                </c:pt>
                <c:pt idx="21">
                  <c:v>24.8337</c:v>
                </c:pt>
                <c:pt idx="22">
                  <c:v>108.7154</c:v>
                </c:pt>
                <c:pt idx="23">
                  <c:v>178.08670000000001</c:v>
                </c:pt>
                <c:pt idx="24">
                  <c:v>197.94739999999999</c:v>
                </c:pt>
                <c:pt idx="25">
                  <c:v>31.545870000000001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99.305049999999994</c:v>
                </c:pt>
                <c:pt idx="45">
                  <c:v>199.7441</c:v>
                </c:pt>
                <c:pt idx="46">
                  <c:v>181.76429999999999</c:v>
                </c:pt>
                <c:pt idx="47">
                  <c:v>167.0042</c:v>
                </c:pt>
                <c:pt idx="48">
                  <c:v>72.238110000000006</c:v>
                </c:pt>
                <c:pt idx="49">
                  <c:v>54.10521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25.616630000000001</c:v>
                </c:pt>
                <c:pt idx="54">
                  <c:v>24.926189999999998</c:v>
                </c:pt>
                <c:pt idx="55">
                  <c:v>32.069809999999997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94.080910000000003</c:v>
                </c:pt>
                <c:pt idx="70">
                  <c:v>73.318070000000006</c:v>
                </c:pt>
                <c:pt idx="71">
                  <c:v>124.2702</c:v>
                </c:pt>
                <c:pt idx="72">
                  <c:v>42.354680000000002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111.9353</c:v>
                </c:pt>
                <c:pt idx="118">
                  <c:v>141.03630000000001</c:v>
                </c:pt>
                <c:pt idx="119">
                  <c:v>200</c:v>
                </c:pt>
                <c:pt idx="120">
                  <c:v>135.24180000000001</c:v>
                </c:pt>
                <c:pt idx="121">
                  <c:v>72.66095</c:v>
                </c:pt>
                <c:pt idx="122">
                  <c:v>0</c:v>
                </c:pt>
                <c:pt idx="123">
                  <c:v>33.813049999999997</c:v>
                </c:pt>
                <c:pt idx="124">
                  <c:v>35.996929999999999</c:v>
                </c:pt>
                <c:pt idx="125">
                  <c:v>0</c:v>
                </c:pt>
                <c:pt idx="126">
                  <c:v>0</c:v>
                </c:pt>
                <c:pt idx="127">
                  <c:v>31.25037</c:v>
                </c:pt>
                <c:pt idx="128">
                  <c:v>37.20288</c:v>
                </c:pt>
                <c:pt idx="129">
                  <c:v>25.517679999999999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180.60669999999999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69-493D-B4A2-0C3E2FCA7727}"/>
            </c:ext>
          </c:extLst>
        </c:ser>
        <c:ser>
          <c:idx val="2"/>
          <c:order val="2"/>
          <c:spPr>
            <a:ln w="158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Word]Sheet1'!$I$4320:$I$4460</c:f>
              <c:numCache>
                <c:formatCode>General</c:formatCode>
                <c:ptCount val="141"/>
                <c:pt idx="0">
                  <c:v>206.24449999999999</c:v>
                </c:pt>
                <c:pt idx="1">
                  <c:v>773.62879999999996</c:v>
                </c:pt>
                <c:pt idx="2">
                  <c:v>1036.575</c:v>
                </c:pt>
                <c:pt idx="3">
                  <c:v>912.36360000000002</c:v>
                </c:pt>
                <c:pt idx="4">
                  <c:v>370.26389999999998</c:v>
                </c:pt>
                <c:pt idx="5">
                  <c:v>301.76220000000001</c:v>
                </c:pt>
                <c:pt idx="6">
                  <c:v>145.03919999999999</c:v>
                </c:pt>
                <c:pt idx="7">
                  <c:v>23.112780000000001</c:v>
                </c:pt>
                <c:pt idx="8">
                  <c:v>29.360800000000001</c:v>
                </c:pt>
                <c:pt idx="9">
                  <c:v>37.612720000000003</c:v>
                </c:pt>
                <c:pt idx="10">
                  <c:v>9.0693370000000009</c:v>
                </c:pt>
                <c:pt idx="11">
                  <c:v>8.2666950000000003</c:v>
                </c:pt>
                <c:pt idx="12">
                  <c:v>0</c:v>
                </c:pt>
                <c:pt idx="13">
                  <c:v>11.080859999999999</c:v>
                </c:pt>
                <c:pt idx="14">
                  <c:v>8.2115519999999993</c:v>
                </c:pt>
                <c:pt idx="15">
                  <c:v>0</c:v>
                </c:pt>
                <c:pt idx="16">
                  <c:v>0</c:v>
                </c:pt>
                <c:pt idx="17">
                  <c:v>2.875915</c:v>
                </c:pt>
                <c:pt idx="18">
                  <c:v>15.377319999999999</c:v>
                </c:pt>
                <c:pt idx="19">
                  <c:v>58.865099999999998</c:v>
                </c:pt>
                <c:pt idx="20">
                  <c:v>28.589310000000001</c:v>
                </c:pt>
                <c:pt idx="21">
                  <c:v>112.4843</c:v>
                </c:pt>
                <c:pt idx="22">
                  <c:v>66.698520000000002</c:v>
                </c:pt>
                <c:pt idx="23">
                  <c:v>3.1053760000000001</c:v>
                </c:pt>
                <c:pt idx="24">
                  <c:v>0</c:v>
                </c:pt>
                <c:pt idx="25">
                  <c:v>14.324339999999999</c:v>
                </c:pt>
                <c:pt idx="26">
                  <c:v>81.326229999999995</c:v>
                </c:pt>
                <c:pt idx="27">
                  <c:v>858.55700000000002</c:v>
                </c:pt>
                <c:pt idx="28">
                  <c:v>517.31970000000001</c:v>
                </c:pt>
                <c:pt idx="29">
                  <c:v>32.747549999999997</c:v>
                </c:pt>
                <c:pt idx="30">
                  <c:v>38.538559999999997</c:v>
                </c:pt>
                <c:pt idx="31">
                  <c:v>26.727720000000001</c:v>
                </c:pt>
                <c:pt idx="32">
                  <c:v>16.031359999999999</c:v>
                </c:pt>
                <c:pt idx="33">
                  <c:v>85.845789999999994</c:v>
                </c:pt>
                <c:pt idx="34">
                  <c:v>21.71284</c:v>
                </c:pt>
                <c:pt idx="35">
                  <c:v>12.297560000000001</c:v>
                </c:pt>
                <c:pt idx="36">
                  <c:v>18.372990000000001</c:v>
                </c:pt>
                <c:pt idx="37">
                  <c:v>19.420159999999999</c:v>
                </c:pt>
                <c:pt idx="38">
                  <c:v>0</c:v>
                </c:pt>
                <c:pt idx="39">
                  <c:v>0</c:v>
                </c:pt>
                <c:pt idx="40">
                  <c:v>16.828990000000001</c:v>
                </c:pt>
                <c:pt idx="41">
                  <c:v>15.569290000000001</c:v>
                </c:pt>
                <c:pt idx="42">
                  <c:v>2.4553250000000002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12.87889</c:v>
                </c:pt>
                <c:pt idx="57">
                  <c:v>35.472880000000004</c:v>
                </c:pt>
                <c:pt idx="58">
                  <c:v>168.84719999999999</c:v>
                </c:pt>
                <c:pt idx="59">
                  <c:v>108.845</c:v>
                </c:pt>
                <c:pt idx="60">
                  <c:v>182.846</c:v>
                </c:pt>
                <c:pt idx="61">
                  <c:v>163.27860000000001</c:v>
                </c:pt>
                <c:pt idx="62">
                  <c:v>219.7724</c:v>
                </c:pt>
                <c:pt idx="63">
                  <c:v>129.33840000000001</c:v>
                </c:pt>
                <c:pt idx="64">
                  <c:v>419.66919999999999</c:v>
                </c:pt>
                <c:pt idx="65">
                  <c:v>269.60449999999997</c:v>
                </c:pt>
                <c:pt idx="66">
                  <c:v>177.79679999999999</c:v>
                </c:pt>
                <c:pt idx="67">
                  <c:v>166.21119999999999</c:v>
                </c:pt>
                <c:pt idx="68">
                  <c:v>77.734440000000006</c:v>
                </c:pt>
                <c:pt idx="69">
                  <c:v>32.903820000000003</c:v>
                </c:pt>
                <c:pt idx="70">
                  <c:v>25.09609</c:v>
                </c:pt>
                <c:pt idx="71">
                  <c:v>22.037600000000001</c:v>
                </c:pt>
                <c:pt idx="72">
                  <c:v>36.257550000000002</c:v>
                </c:pt>
                <c:pt idx="73">
                  <c:v>76.738529999999997</c:v>
                </c:pt>
                <c:pt idx="74">
                  <c:v>3.9386489999999998</c:v>
                </c:pt>
                <c:pt idx="75">
                  <c:v>133.5368</c:v>
                </c:pt>
                <c:pt idx="76">
                  <c:v>118.6193</c:v>
                </c:pt>
                <c:pt idx="77">
                  <c:v>71.863209999999995</c:v>
                </c:pt>
                <c:pt idx="78">
                  <c:v>123.9987</c:v>
                </c:pt>
                <c:pt idx="79">
                  <c:v>265.24610000000001</c:v>
                </c:pt>
                <c:pt idx="80">
                  <c:v>264.76690000000002</c:v>
                </c:pt>
                <c:pt idx="81">
                  <c:v>97.790580000000006</c:v>
                </c:pt>
                <c:pt idx="82">
                  <c:v>0</c:v>
                </c:pt>
                <c:pt idx="83">
                  <c:v>0</c:v>
                </c:pt>
                <c:pt idx="84">
                  <c:v>53.70852</c:v>
                </c:pt>
                <c:pt idx="85">
                  <c:v>8.6001670000000008</c:v>
                </c:pt>
                <c:pt idx="86">
                  <c:v>54.406109999999998</c:v>
                </c:pt>
                <c:pt idx="87">
                  <c:v>29.0487</c:v>
                </c:pt>
                <c:pt idx="88">
                  <c:v>78.218609999999998</c:v>
                </c:pt>
                <c:pt idx="89">
                  <c:v>27.164619999999999</c:v>
                </c:pt>
                <c:pt idx="90">
                  <c:v>52.096989999999998</c:v>
                </c:pt>
                <c:pt idx="91">
                  <c:v>386.45429999999999</c:v>
                </c:pt>
                <c:pt idx="92">
                  <c:v>467.37529999999998</c:v>
                </c:pt>
                <c:pt idx="93">
                  <c:v>314.82150000000001</c:v>
                </c:pt>
                <c:pt idx="94">
                  <c:v>188.85050000000001</c:v>
                </c:pt>
                <c:pt idx="95">
                  <c:v>318.67790000000002</c:v>
                </c:pt>
                <c:pt idx="96">
                  <c:v>724.30709999999999</c:v>
                </c:pt>
                <c:pt idx="97">
                  <c:v>524.24120000000005</c:v>
                </c:pt>
                <c:pt idx="98">
                  <c:v>29.60615</c:v>
                </c:pt>
                <c:pt idx="99">
                  <c:v>22.128820000000001</c:v>
                </c:pt>
                <c:pt idx="100">
                  <c:v>7.2965920000000004</c:v>
                </c:pt>
                <c:pt idx="101">
                  <c:v>8.9759639999999994</c:v>
                </c:pt>
                <c:pt idx="102">
                  <c:v>7.794022</c:v>
                </c:pt>
                <c:pt idx="103">
                  <c:v>24.834499999999998</c:v>
                </c:pt>
                <c:pt idx="104">
                  <c:v>20.805070000000001</c:v>
                </c:pt>
                <c:pt idx="105">
                  <c:v>175.45249999999999</c:v>
                </c:pt>
                <c:pt idx="106">
                  <c:v>39.584679999999999</c:v>
                </c:pt>
                <c:pt idx="107">
                  <c:v>24.285139999999998</c:v>
                </c:pt>
                <c:pt idx="108">
                  <c:v>17.313420000000001</c:v>
                </c:pt>
                <c:pt idx="109">
                  <c:v>8.2418390000000006</c:v>
                </c:pt>
                <c:pt idx="110">
                  <c:v>33.428660000000001</c:v>
                </c:pt>
                <c:pt idx="111">
                  <c:v>75.55856</c:v>
                </c:pt>
                <c:pt idx="112">
                  <c:v>582.52719999999999</c:v>
                </c:pt>
                <c:pt idx="113">
                  <c:v>773.68510000000003</c:v>
                </c:pt>
                <c:pt idx="114">
                  <c:v>572.7441</c:v>
                </c:pt>
                <c:pt idx="115">
                  <c:v>443.13279999999997</c:v>
                </c:pt>
                <c:pt idx="116">
                  <c:v>158.95949999999999</c:v>
                </c:pt>
                <c:pt idx="117">
                  <c:v>30.737909999999999</c:v>
                </c:pt>
                <c:pt idx="118">
                  <c:v>28.922229999999999</c:v>
                </c:pt>
                <c:pt idx="119">
                  <c:v>4.2481070000000001</c:v>
                </c:pt>
                <c:pt idx="120">
                  <c:v>25.11242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4.8919090000000001</c:v>
                </c:pt>
                <c:pt idx="132">
                  <c:v>38.395069999999997</c:v>
                </c:pt>
                <c:pt idx="133">
                  <c:v>15.475910000000001</c:v>
                </c:pt>
                <c:pt idx="134">
                  <c:v>18.848459999999999</c:v>
                </c:pt>
                <c:pt idx="135">
                  <c:v>18.377700000000001</c:v>
                </c:pt>
                <c:pt idx="136">
                  <c:v>31.693770000000001</c:v>
                </c:pt>
                <c:pt idx="137">
                  <c:v>16.307569999999998</c:v>
                </c:pt>
                <c:pt idx="138">
                  <c:v>10.365959999999999</c:v>
                </c:pt>
                <c:pt idx="139">
                  <c:v>0</c:v>
                </c:pt>
                <c:pt idx="140">
                  <c:v>34.493630000000003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869-493D-B4A2-0C3E2FCA7727}"/>
            </c:ext>
          </c:extLst>
        </c:ser>
        <c:ser>
          <c:idx val="3"/>
          <c:order val="3"/>
          <c:spPr>
            <a:ln w="22225" cap="rnd">
              <a:solidFill>
                <a:srgbClr val="0D0D0D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Word]Sheet1'!$J$4320:$J$4460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7.3015109999999996</c:v>
                </c:pt>
                <c:pt idx="8">
                  <c:v>26.610579999999999</c:v>
                </c:pt>
                <c:pt idx="9">
                  <c:v>87.730040000000002</c:v>
                </c:pt>
                <c:pt idx="10">
                  <c:v>144.85380000000001</c:v>
                </c:pt>
                <c:pt idx="11">
                  <c:v>208.0789</c:v>
                </c:pt>
                <c:pt idx="12">
                  <c:v>300.76280000000003</c:v>
                </c:pt>
                <c:pt idx="13">
                  <c:v>361.76299999999998</c:v>
                </c:pt>
                <c:pt idx="14">
                  <c:v>367.8193</c:v>
                </c:pt>
                <c:pt idx="15">
                  <c:v>324.67910000000001</c:v>
                </c:pt>
                <c:pt idx="16">
                  <c:v>279.3143</c:v>
                </c:pt>
                <c:pt idx="17">
                  <c:v>268.07909999999998</c:v>
                </c:pt>
                <c:pt idx="18">
                  <c:v>161.2141</c:v>
                </c:pt>
                <c:pt idx="19">
                  <c:v>78.828900000000004</c:v>
                </c:pt>
                <c:pt idx="20">
                  <c:v>20.32198</c:v>
                </c:pt>
                <c:pt idx="21">
                  <c:v>1.966159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3.5038520000000002</c:v>
                </c:pt>
                <c:pt idx="32">
                  <c:v>15.112640000000001</c:v>
                </c:pt>
                <c:pt idx="33">
                  <c:v>96.657160000000005</c:v>
                </c:pt>
                <c:pt idx="34">
                  <c:v>143.40459999999999</c:v>
                </c:pt>
                <c:pt idx="35">
                  <c:v>244.0009</c:v>
                </c:pt>
                <c:pt idx="36">
                  <c:v>311.77289999999999</c:v>
                </c:pt>
                <c:pt idx="37">
                  <c:v>299.1395</c:v>
                </c:pt>
                <c:pt idx="38">
                  <c:v>316.72199999999998</c:v>
                </c:pt>
                <c:pt idx="39">
                  <c:v>358.60079999999999</c:v>
                </c:pt>
                <c:pt idx="40">
                  <c:v>277.22890000000001</c:v>
                </c:pt>
                <c:pt idx="41">
                  <c:v>217.49870000000001</c:v>
                </c:pt>
                <c:pt idx="42">
                  <c:v>148.86879999999999</c:v>
                </c:pt>
                <c:pt idx="43">
                  <c:v>88.615269999999995</c:v>
                </c:pt>
                <c:pt idx="44">
                  <c:v>17.907879999999999</c:v>
                </c:pt>
                <c:pt idx="45">
                  <c:v>5.8692479999999998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7.943295</c:v>
                </c:pt>
                <c:pt idx="56">
                  <c:v>32.922649999999997</c:v>
                </c:pt>
                <c:pt idx="57">
                  <c:v>92.215770000000006</c:v>
                </c:pt>
                <c:pt idx="58">
                  <c:v>137.21360000000001</c:v>
                </c:pt>
                <c:pt idx="59">
                  <c:v>175.3974</c:v>
                </c:pt>
                <c:pt idx="60">
                  <c:v>242.1379</c:v>
                </c:pt>
                <c:pt idx="61">
                  <c:v>284.75319999999999</c:v>
                </c:pt>
                <c:pt idx="62">
                  <c:v>299.62849999999997</c:v>
                </c:pt>
                <c:pt idx="63">
                  <c:v>211.50210000000001</c:v>
                </c:pt>
                <c:pt idx="64">
                  <c:v>281.02280000000002</c:v>
                </c:pt>
                <c:pt idx="65">
                  <c:v>172.2304</c:v>
                </c:pt>
                <c:pt idx="66">
                  <c:v>100.3531</c:v>
                </c:pt>
                <c:pt idx="67">
                  <c:v>55.167149999999999</c:v>
                </c:pt>
                <c:pt idx="68">
                  <c:v>24.198799999999999</c:v>
                </c:pt>
                <c:pt idx="69">
                  <c:v>5.7449589999999997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7.8783909999999997</c:v>
                </c:pt>
                <c:pt idx="80">
                  <c:v>32.781289999999998</c:v>
                </c:pt>
                <c:pt idx="81">
                  <c:v>85.962490000000003</c:v>
                </c:pt>
                <c:pt idx="82">
                  <c:v>137.29769999999999</c:v>
                </c:pt>
                <c:pt idx="83">
                  <c:v>175.3261</c:v>
                </c:pt>
                <c:pt idx="84">
                  <c:v>342.50650000000002</c:v>
                </c:pt>
                <c:pt idx="85">
                  <c:v>403.6671</c:v>
                </c:pt>
                <c:pt idx="86">
                  <c:v>412.5335</c:v>
                </c:pt>
                <c:pt idx="87">
                  <c:v>347.2183</c:v>
                </c:pt>
                <c:pt idx="88">
                  <c:v>324.08850000000001</c:v>
                </c:pt>
                <c:pt idx="89">
                  <c:v>268.00900000000001</c:v>
                </c:pt>
                <c:pt idx="90">
                  <c:v>162.97</c:v>
                </c:pt>
                <c:pt idx="91">
                  <c:v>77.612750000000005</c:v>
                </c:pt>
                <c:pt idx="92">
                  <c:v>30.62593</c:v>
                </c:pt>
                <c:pt idx="93">
                  <c:v>5.695767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7.3909560000000001</c:v>
                </c:pt>
                <c:pt idx="104">
                  <c:v>18.24896</c:v>
                </c:pt>
                <c:pt idx="105">
                  <c:v>36.917619999999999</c:v>
                </c:pt>
                <c:pt idx="106">
                  <c:v>114.0853</c:v>
                </c:pt>
                <c:pt idx="107">
                  <c:v>197.18350000000001</c:v>
                </c:pt>
                <c:pt idx="108">
                  <c:v>122.3034</c:v>
                </c:pt>
                <c:pt idx="109">
                  <c:v>342.15100000000001</c:v>
                </c:pt>
                <c:pt idx="110">
                  <c:v>408.00310000000002</c:v>
                </c:pt>
                <c:pt idx="111">
                  <c:v>339.22899999999998</c:v>
                </c:pt>
                <c:pt idx="112">
                  <c:v>296.29579999999999</c:v>
                </c:pt>
                <c:pt idx="113">
                  <c:v>216.5958</c:v>
                </c:pt>
                <c:pt idx="114">
                  <c:v>113.98520000000001</c:v>
                </c:pt>
                <c:pt idx="115">
                  <c:v>58.594830000000002</c:v>
                </c:pt>
                <c:pt idx="116">
                  <c:v>32.583689999999997</c:v>
                </c:pt>
                <c:pt idx="117">
                  <c:v>3.9096419999999998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7.5680319999999996</c:v>
                </c:pt>
                <c:pt idx="128">
                  <c:v>35.245260000000002</c:v>
                </c:pt>
                <c:pt idx="129">
                  <c:v>95.511889999999994</c:v>
                </c:pt>
                <c:pt idx="130">
                  <c:v>208.92670000000001</c:v>
                </c:pt>
                <c:pt idx="131">
                  <c:v>258.82619999999997</c:v>
                </c:pt>
                <c:pt idx="132">
                  <c:v>244.74979999999999</c:v>
                </c:pt>
                <c:pt idx="133">
                  <c:v>297.80459999999999</c:v>
                </c:pt>
                <c:pt idx="134">
                  <c:v>304.90179999999998</c:v>
                </c:pt>
                <c:pt idx="135">
                  <c:v>345.61869999999999</c:v>
                </c:pt>
                <c:pt idx="136">
                  <c:v>309.19330000000002</c:v>
                </c:pt>
                <c:pt idx="137">
                  <c:v>252.9477</c:v>
                </c:pt>
                <c:pt idx="138">
                  <c:v>172.30799999999999</c:v>
                </c:pt>
                <c:pt idx="139">
                  <c:v>89.833370000000002</c:v>
                </c:pt>
                <c:pt idx="140">
                  <c:v>18.414840000000002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869-493D-B4A2-0C3E2FCA7727}"/>
            </c:ext>
          </c:extLst>
        </c:ser>
        <c:ser>
          <c:idx val="4"/>
          <c:order val="4"/>
          <c:spPr>
            <a:ln w="19050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Word]Sheet1'!$K$4320:$K$4460</c:f>
              <c:numCache>
                <c:formatCode>General</c:formatCode>
                <c:ptCount val="141"/>
                <c:pt idx="0">
                  <c:v>19.311070000000001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-6.9041370000000004</c:v>
                </c:pt>
                <c:pt idx="8">
                  <c:v>-23.80397</c:v>
                </c:pt>
                <c:pt idx="9">
                  <c:v>16.16601</c:v>
                </c:pt>
                <c:pt idx="10">
                  <c:v>17.95411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-15.58846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17.320509999999999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-7.9064610000000002</c:v>
                </c:pt>
                <c:pt idx="32">
                  <c:v>-4.5980660000000002</c:v>
                </c:pt>
                <c:pt idx="33">
                  <c:v>13.89392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-23.148250000000001</c:v>
                </c:pt>
                <c:pt idx="51">
                  <c:v>-24.087330000000001</c:v>
                </c:pt>
                <c:pt idx="52">
                  <c:v>-23.526589999999999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16.1157</c:v>
                </c:pt>
                <c:pt idx="57">
                  <c:v>54.953240000000001</c:v>
                </c:pt>
                <c:pt idx="58">
                  <c:v>7.5557030000000003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-15.960710000000001</c:v>
                </c:pt>
                <c:pt idx="75">
                  <c:v>17.73413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-3.904452</c:v>
                </c:pt>
                <c:pt idx="100">
                  <c:v>-19.278449999999999</c:v>
                </c:pt>
                <c:pt idx="101">
                  <c:v>-19.471789999999999</c:v>
                </c:pt>
                <c:pt idx="102">
                  <c:v>-12.653549999999999</c:v>
                </c:pt>
                <c:pt idx="103">
                  <c:v>-1.2492529999999999</c:v>
                </c:pt>
                <c:pt idx="104">
                  <c:v>-22.541679999999999</c:v>
                </c:pt>
                <c:pt idx="105">
                  <c:v>87.887960000000007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-6.709638</c:v>
                </c:pt>
                <c:pt idx="117">
                  <c:v>0</c:v>
                </c:pt>
                <c:pt idx="118">
                  <c:v>0</c:v>
                </c:pt>
                <c:pt idx="119">
                  <c:v>-30.093699999999998</c:v>
                </c:pt>
                <c:pt idx="120">
                  <c:v>0</c:v>
                </c:pt>
                <c:pt idx="121">
                  <c:v>0</c:v>
                </c:pt>
                <c:pt idx="122">
                  <c:v>-22.60275</c:v>
                </c:pt>
                <c:pt idx="123">
                  <c:v>0</c:v>
                </c:pt>
                <c:pt idx="124">
                  <c:v>0</c:v>
                </c:pt>
                <c:pt idx="125">
                  <c:v>-22.32865</c:v>
                </c:pt>
                <c:pt idx="126">
                  <c:v>-24.322099999999999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105.2367</c:v>
                </c:pt>
                <c:pt idx="131">
                  <c:v>12.604229999999999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-5.2563769999999996</c:v>
                </c:pt>
                <c:pt idx="14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869-493D-B4A2-0C3E2FCA7727}"/>
            </c:ext>
          </c:extLst>
        </c:ser>
        <c:ser>
          <c:idx val="5"/>
          <c:order val="5"/>
          <c:spPr>
            <a:ln w="158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Word]Sheet1'!$L$4320:$L$4460</c:f>
              <c:numCache>
                <c:formatCode>General</c:formatCode>
                <c:ptCount val="1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2.8421710000000002E-14</c:v>
                </c:pt>
                <c:pt idx="21">
                  <c:v>0</c:v>
                </c:pt>
                <c:pt idx="22">
                  <c:v>0</c:v>
                </c:pt>
                <c:pt idx="23">
                  <c:v>2.8421710000000002E-14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1.421085E-14</c:v>
                </c:pt>
                <c:pt idx="45">
                  <c:v>2.8421710000000002E-14</c:v>
                </c:pt>
                <c:pt idx="46">
                  <c:v>2.8421710000000002E-14</c:v>
                </c:pt>
                <c:pt idx="47">
                  <c:v>0</c:v>
                </c:pt>
                <c:pt idx="48">
                  <c:v>1.421085E-14</c:v>
                </c:pt>
                <c:pt idx="49">
                  <c:v>7.1054269999999997E-15</c:v>
                </c:pt>
                <c:pt idx="50">
                  <c:v>3.5527140000000002E-15</c:v>
                </c:pt>
                <c:pt idx="51">
                  <c:v>0</c:v>
                </c:pt>
                <c:pt idx="52">
                  <c:v>3.5527140000000002E-15</c:v>
                </c:pt>
                <c:pt idx="53">
                  <c:v>3.5527140000000002E-15</c:v>
                </c:pt>
                <c:pt idx="54">
                  <c:v>0</c:v>
                </c:pt>
                <c:pt idx="55">
                  <c:v>7.1054269999999997E-15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2.8421710000000002E-14</c:v>
                </c:pt>
                <c:pt idx="70">
                  <c:v>1.421085E-14</c:v>
                </c:pt>
                <c:pt idx="71">
                  <c:v>2.8421710000000002E-14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3.5527140000000002E-15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7.1054269999999997E-15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1.421085E-14</c:v>
                </c:pt>
                <c:pt idx="122">
                  <c:v>3.5527140000000002E-15</c:v>
                </c:pt>
                <c:pt idx="123">
                  <c:v>0</c:v>
                </c:pt>
                <c:pt idx="124">
                  <c:v>7.1054269999999997E-15</c:v>
                </c:pt>
                <c:pt idx="125">
                  <c:v>3.5527140000000002E-15</c:v>
                </c:pt>
                <c:pt idx="126">
                  <c:v>3.5527140000000002E-15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869-493D-B4A2-0C3E2FCA7727}"/>
            </c:ext>
          </c:extLst>
        </c:ser>
        <c:ser>
          <c:idx val="6"/>
          <c:order val="6"/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'[Chart in Microsoft Word]Sheet1'!$M$4320:$M$4460</c:f>
              <c:numCache>
                <c:formatCode>General</c:formatCode>
                <c:ptCount val="14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869-493D-B4A2-0C3E2FCA7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7286960"/>
        <c:axId val="1356147632"/>
      </c:lineChart>
      <c:catAx>
        <c:axId val="13572869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56147632"/>
        <c:crosses val="autoZero"/>
        <c:auto val="1"/>
        <c:lblAlgn val="ctr"/>
        <c:lblOffset val="100"/>
        <c:noMultiLvlLbl val="0"/>
      </c:catAx>
      <c:valAx>
        <c:axId val="1356147632"/>
        <c:scaling>
          <c:orientation val="minMax"/>
          <c:max val="1100"/>
          <c:min val="-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5728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800"/>
            </a:pPr>
            <a:r>
              <a:rPr lang="en-GB" sz="800"/>
              <a:t>Diffusion Coefficient Cr in Liquid Lead at T = 1023K</a:t>
            </a:r>
          </a:p>
        </c:rich>
      </c:tx>
      <c:layout>
        <c:manualLayout>
          <c:xMode val="edge"/>
          <c:yMode val="edge"/>
          <c:x val="0.13594411172669099"/>
          <c:y val="1.7202366789956999E-2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266414532829066"/>
          <c:y val="0.14551127839572478"/>
          <c:w val="0.75516058032116062"/>
          <c:h val="0.6834796580528899"/>
        </c:manualLayout>
      </c:layout>
      <c:scatterChart>
        <c:scatterStyle val="lineMarker"/>
        <c:varyColors val="0"/>
        <c:ser>
          <c:idx val="0"/>
          <c:order val="0"/>
          <c:spPr>
            <a:ln w="22225" cap="rnd" cmpd="sng" algn="ctr">
              <a:solidFill>
                <a:schemeClr val="tx1"/>
              </a:solidFill>
              <a:prstDash val="solid"/>
              <a:round/>
            </a:ln>
          </c:spPr>
          <c:marker>
            <c:symbol val="square"/>
            <c:size val="8"/>
            <c:spPr>
              <a:noFill/>
              <a:ln w="12700" cap="flat" cmpd="sng" algn="ctr">
                <a:solidFill>
                  <a:schemeClr val="tx1"/>
                </a:solidFill>
                <a:prstDash val="solid"/>
                <a:round/>
              </a:ln>
            </c:spPr>
          </c:marker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0-EF93-4C32-BDF9-95A5CF666A8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1-EF93-4C32-BDF9-95A5CF666A8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2-EF93-4C32-BDF9-95A5CF666A8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3-EF93-4C32-BDF9-95A5CF666A83}"/>
              </c:ext>
            </c:extLst>
          </c:dPt>
          <c:dLbls>
            <c:dLbl>
              <c:idx val="1"/>
              <c:layout>
                <c:manualLayout>
                  <c:x val="4.9913332529569199E-3"/>
                  <c:y val="0.231191884003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EF93-4C32-BDF9-95A5CF666A83}"/>
                </c:ext>
              </c:extLst>
            </c:dLbl>
            <c:dLbl>
              <c:idx val="2"/>
              <c:layout>
                <c:manualLayout>
                  <c:x val="0.12330343429598099"/>
                  <c:y val="-2.04177398527921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EF93-4C32-BDF9-95A5CF666A83}"/>
                </c:ext>
              </c:extLst>
            </c:dLbl>
            <c:dLbl>
              <c:idx val="3"/>
              <c:layout>
                <c:manualLayout>
                  <c:x val="6.35664729045569E-2"/>
                  <c:y val="-0.1587954217135240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EF93-4C32-BDF9-95A5CF666A83}"/>
                </c:ext>
              </c:extLst>
            </c:dLbl>
            <c:dLbl>
              <c:idx val="4"/>
              <c:layout>
                <c:manualLayout>
                  <c:x val="6.05971762060767E-2"/>
                  <c:y val="-0.19698705584609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  <c:separator>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EF93-4C32-BDF9-95A5CF666A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'[%FECr.xlsx]diffusiFeCrAlTi'!$K$4:$K$9</c:f>
              <c:numCache>
                <c:formatCode>0.00%</c:formatCode>
                <c:ptCount val="6"/>
                <c:pt idx="1">
                  <c:v>8.4972000000000006E-2</c:v>
                </c:pt>
                <c:pt idx="2">
                  <c:v>9.0514999999999998E-2</c:v>
                </c:pt>
                <c:pt idx="3">
                  <c:v>9.1203000000000006E-2</c:v>
                </c:pt>
                <c:pt idx="4">
                  <c:v>0.100116</c:v>
                </c:pt>
              </c:numCache>
            </c:numRef>
          </c:xVal>
          <c:yVal>
            <c:numRef>
              <c:f>'[%FECr.xlsx]diffusiFeCrAlTi'!$L$4:$L$9</c:f>
              <c:numCache>
                <c:formatCode>0.00E+00</c:formatCode>
                <c:ptCount val="6"/>
                <c:pt idx="1">
                  <c:v>4.4607996999E-10</c:v>
                </c:pt>
                <c:pt idx="2">
                  <c:v>4.4194911330000001E-10</c:v>
                </c:pt>
                <c:pt idx="3">
                  <c:v>3.8929987510999998E-10</c:v>
                </c:pt>
                <c:pt idx="4">
                  <c:v>3.9092201898E-10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EF93-4C32-BDF9-95A5CF666A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1"/>
        </c:dLbls>
        <c:axId val="19471294"/>
        <c:axId val="78147348"/>
      </c:scatterChart>
      <c:valAx>
        <c:axId val="1947129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GB"/>
                  <a:t>Percentage of Al  in FeCrAlTi system [wt.%]</a:t>
                </a:r>
              </a:p>
            </c:rich>
          </c:tx>
          <c:layout>
            <c:manualLayout>
              <c:xMode val="edge"/>
              <c:yMode val="edge"/>
              <c:x val="0.15755474277682835"/>
              <c:y val="0.93084181839164126"/>
            </c:manualLayout>
          </c:layout>
          <c:overlay val="0"/>
          <c:spPr>
            <a:noFill/>
            <a:ln w="0">
              <a:noFill/>
            </a:ln>
          </c:spPr>
        </c:title>
        <c:numFmt formatCode="0.00%" sourceLinked="1"/>
        <c:majorTickMark val="out"/>
        <c:minorTickMark val="none"/>
        <c:tickLblPos val="nextTo"/>
        <c:spPr>
          <a:ln w="0" cap="flat" cmpd="sng" algn="ctr">
            <a:solidFill>
              <a:srgbClr val="B3B3B3"/>
            </a:solidFill>
            <a:prstDash val="solid"/>
            <a:round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78147348"/>
        <c:crosses val="autoZero"/>
        <c:crossBetween val="midCat"/>
      </c:valAx>
      <c:valAx>
        <c:axId val="78147348"/>
        <c:scaling>
          <c:orientation val="minMax"/>
        </c:scaling>
        <c:delete val="0"/>
        <c:axPos val="l"/>
        <c:majorGridlines>
          <c:spPr>
            <a:ln w="0" cap="flat" cmpd="sng" algn="ctr">
              <a:solidFill>
                <a:srgbClr val="B3B3B3"/>
              </a:solidFill>
              <a:prstDash val="solid"/>
              <a:round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D(T) [m^2/s]</a:t>
                </a:r>
              </a:p>
            </c:rich>
          </c:tx>
          <c:layout>
            <c:manualLayout>
              <c:xMode val="edge"/>
              <c:yMode val="edge"/>
              <c:x val="0.15013302926643862"/>
              <c:y val="0.29157765446450112"/>
            </c:manualLayout>
          </c:layout>
          <c:overlay val="0"/>
          <c:spPr>
            <a:noFill/>
            <a:ln w="0">
              <a:noFill/>
            </a:ln>
          </c:spPr>
        </c:title>
        <c:numFmt formatCode="0.00E+00" sourceLinked="1"/>
        <c:majorTickMark val="out"/>
        <c:minorTickMark val="none"/>
        <c:tickLblPos val="nextTo"/>
        <c:spPr>
          <a:ln w="0" cap="flat" cmpd="sng" algn="ctr">
            <a:solidFill>
              <a:srgbClr val="B3B3B3"/>
            </a:solidFill>
            <a:prstDash val="solid"/>
            <a:round/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9471294"/>
        <c:crosses val="autoZero"/>
        <c:crossBetween val="midCat"/>
      </c:valAx>
      <c:spPr>
        <a:noFill/>
        <a:ln w="0">
          <a:solidFill>
            <a:srgbClr val="B3B3B3"/>
          </a:solidFill>
        </a:ln>
      </c:spPr>
    </c:plotArea>
    <c:plotVisOnly val="1"/>
    <c:dispBlanksAs val="span"/>
    <c:showDLblsOverMax val="0"/>
  </c:chart>
  <c:spPr>
    <a:solidFill>
      <a:srgbClr val="FFFFFF"/>
    </a:solidFill>
    <a:ln w="0" cap="flat" cmpd="sng" algn="ctr">
      <a:noFill/>
      <a:prstDash val="solid"/>
      <a:round/>
    </a:ln>
  </c:spPr>
  <c:txPr>
    <a:bodyPr/>
    <a:lstStyle/>
    <a:p>
      <a:pPr>
        <a:defRPr lang="en-US" sz="800" b="0">
          <a:latin typeface="Times New Roman" panose="02020603050405020304" pitchFamily="18" charset="0"/>
          <a:ea typeface="Time Roman" charset="0"/>
          <a:cs typeface="Times New Roman" panose="02020603050405020304" pitchFamily="18" charset="0"/>
          <a:sym typeface="Time Roman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rgbClr val="000000"/>
    </a:dk1>
    <a:lt1>
      <a:srgbClr val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</a:majorFont>
    <a:minorFont>
      <a:latin typeface="Calibri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Naser M. Tabatabaei</cp:lastModifiedBy>
  <cp:revision>42</cp:revision>
  <cp:lastPrinted>2012-07-29T13:12:00Z</cp:lastPrinted>
  <dcterms:created xsi:type="dcterms:W3CDTF">2012-07-22T12:26:00Z</dcterms:created>
  <dcterms:modified xsi:type="dcterms:W3CDTF">2026-04-29T18:00:00Z</dcterms:modified>
</cp:coreProperties>
</file>